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B99A" w14:textId="744E97EC" w:rsidR="000E6A17" w:rsidRPr="004B5902" w:rsidRDefault="00A53526" w:rsidP="004B5902">
      <w:pPr>
        <w:shd w:val="clear" w:color="auto" w:fill="FFFFFF"/>
        <w:jc w:val="center"/>
        <w:textAlignment w:val="baseline"/>
        <w:rPr>
          <w:rFonts w:eastAsia="Arial" w:cs="Arial"/>
          <w:b/>
          <w:bCs/>
          <w:color w:val="0000FF"/>
          <w:sz w:val="28"/>
          <w:szCs w:val="28"/>
          <w:bdr w:val="nil"/>
          <w:lang w:val="cy-GB" w:eastAsia="en-GB"/>
        </w:rPr>
      </w:pPr>
      <w:r>
        <w:rPr>
          <w:rFonts w:eastAsia="Arial" w:cs="Arial"/>
          <w:b/>
          <w:bCs/>
          <w:color w:val="0000FF"/>
          <w:sz w:val="28"/>
          <w:szCs w:val="28"/>
          <w:bdr w:val="nil"/>
          <w:lang w:val="cy-GB" w:eastAsia="en-GB"/>
        </w:rPr>
        <w:t xml:space="preserve">Asesiad Risg Straen ar Weithwyr </w:t>
      </w:r>
      <w:r w:rsidR="004B5902">
        <w:rPr>
          <w:rFonts w:eastAsia="Arial" w:cs="Arial"/>
          <w:b/>
          <w:bCs/>
          <w:color w:val="0000FF"/>
          <w:sz w:val="28"/>
          <w:szCs w:val="28"/>
          <w:bdr w:val="nil"/>
          <w:lang w:val="cy-GB" w:eastAsia="en-GB"/>
        </w:rPr>
        <w:t>–</w:t>
      </w:r>
      <w:r>
        <w:rPr>
          <w:rFonts w:eastAsia="Arial" w:cs="Arial"/>
          <w:b/>
          <w:bCs/>
          <w:color w:val="0000FF"/>
          <w:sz w:val="28"/>
          <w:szCs w:val="28"/>
          <w:bdr w:val="nil"/>
          <w:lang w:val="cy-GB" w:eastAsia="en-GB"/>
        </w:rPr>
        <w:t xml:space="preserve"> Enghraifft o Dempled </w:t>
      </w:r>
    </w:p>
    <w:p w14:paraId="61322555" w14:textId="77777777" w:rsidR="000E6A17" w:rsidRPr="00A04681" w:rsidRDefault="000E6A17" w:rsidP="00A04681">
      <w:pPr>
        <w:jc w:val="both"/>
      </w:pPr>
    </w:p>
    <w:p w14:paraId="5BCF064B" w14:textId="77777777" w:rsidR="00923A59" w:rsidRPr="00A04681" w:rsidRDefault="00923A59" w:rsidP="00A04681">
      <w:pPr>
        <w:jc w:val="both"/>
      </w:pPr>
    </w:p>
    <w:p w14:paraId="303151F9" w14:textId="77777777" w:rsidR="00EB69AD" w:rsidRPr="000E6A17" w:rsidRDefault="00A53526" w:rsidP="00FB4A72">
      <w:r>
        <w:rPr>
          <w:rFonts w:eastAsia="Arial" w:cs="Arial"/>
          <w:b/>
          <w:bCs/>
          <w:szCs w:val="24"/>
          <w:bdr w:val="nil"/>
          <w:lang w:val="cy-GB"/>
        </w:rPr>
        <w:t>Fersiwn</w:t>
      </w:r>
      <w:r>
        <w:rPr>
          <w:rFonts w:eastAsia="Arial" w:cs="Arial"/>
          <w:szCs w:val="24"/>
          <w:bdr w:val="nil"/>
          <w:lang w:val="cy-GB"/>
        </w:rPr>
        <w:t>: 2</w:t>
      </w:r>
      <w:r>
        <w:rPr>
          <w:rFonts w:eastAsia="Arial" w:cs="Arial"/>
          <w:szCs w:val="24"/>
          <w:bdr w:val="nil"/>
          <w:lang w:val="cy-GB"/>
        </w:rPr>
        <w:tab/>
      </w:r>
      <w:r>
        <w:rPr>
          <w:rFonts w:eastAsia="Arial" w:cs="Arial"/>
          <w:szCs w:val="24"/>
          <w:bdr w:val="nil"/>
          <w:lang w:val="cy-GB"/>
        </w:rPr>
        <w:tab/>
      </w:r>
      <w:r>
        <w:rPr>
          <w:rFonts w:eastAsia="Arial" w:cs="Arial"/>
          <w:szCs w:val="24"/>
          <w:bdr w:val="nil"/>
          <w:lang w:val="cy-GB"/>
        </w:rPr>
        <w:tab/>
      </w:r>
      <w:r>
        <w:rPr>
          <w:rFonts w:eastAsia="Arial" w:cs="Arial"/>
          <w:szCs w:val="24"/>
          <w:bdr w:val="nil"/>
          <w:lang w:val="cy-GB"/>
        </w:rPr>
        <w:tab/>
      </w:r>
      <w:r>
        <w:rPr>
          <w:rFonts w:eastAsia="Arial" w:cs="Arial"/>
          <w:szCs w:val="24"/>
          <w:bdr w:val="nil"/>
          <w:lang w:val="cy-GB"/>
        </w:rPr>
        <w:tab/>
      </w:r>
      <w:r>
        <w:rPr>
          <w:rFonts w:eastAsia="Arial" w:cs="Arial"/>
          <w:b/>
          <w:bCs/>
          <w:szCs w:val="24"/>
          <w:bdr w:val="nil"/>
          <w:lang w:val="cy-GB"/>
        </w:rPr>
        <w:t>Dyddiad</w:t>
      </w:r>
      <w:r>
        <w:rPr>
          <w:rFonts w:eastAsia="Arial" w:cs="Arial"/>
          <w:szCs w:val="24"/>
          <w:bdr w:val="nil"/>
          <w:lang w:val="cy-GB"/>
        </w:rPr>
        <w:t>:  Medi 2025</w:t>
      </w:r>
      <w:r>
        <w:rPr>
          <w:rFonts w:eastAsia="Arial" w:cs="Arial"/>
          <w:szCs w:val="24"/>
          <w:bdr w:val="nil"/>
          <w:lang w:val="cy-GB"/>
        </w:rPr>
        <w:tab/>
      </w:r>
      <w:r>
        <w:rPr>
          <w:rFonts w:eastAsia="Arial" w:cs="Arial"/>
          <w:szCs w:val="24"/>
          <w:bdr w:val="nil"/>
          <w:lang w:val="cy-GB"/>
        </w:rPr>
        <w:tab/>
      </w:r>
      <w:r>
        <w:rPr>
          <w:rFonts w:eastAsia="Arial" w:cs="Arial"/>
          <w:szCs w:val="24"/>
          <w:bdr w:val="nil"/>
          <w:lang w:val="cy-GB"/>
        </w:rPr>
        <w:tab/>
      </w:r>
      <w:r>
        <w:rPr>
          <w:rFonts w:eastAsia="Arial" w:cs="Arial"/>
          <w:szCs w:val="24"/>
          <w:bdr w:val="nil"/>
          <w:lang w:val="cy-GB"/>
        </w:rPr>
        <w:tab/>
      </w:r>
      <w:r>
        <w:rPr>
          <w:rFonts w:eastAsia="Arial" w:cs="Arial"/>
          <w:szCs w:val="24"/>
          <w:bdr w:val="nil"/>
          <w:lang w:val="cy-GB"/>
        </w:rPr>
        <w:tab/>
      </w:r>
      <w:r>
        <w:rPr>
          <w:rFonts w:eastAsia="Arial" w:cs="Arial"/>
          <w:b/>
          <w:bCs/>
          <w:szCs w:val="24"/>
          <w:bdr w:val="nil"/>
          <w:lang w:val="cy-GB"/>
        </w:rPr>
        <w:t>Dyddiad Adolygu</w:t>
      </w:r>
      <w:r>
        <w:rPr>
          <w:rFonts w:eastAsia="Arial" w:cs="Arial"/>
          <w:szCs w:val="24"/>
          <w:bdr w:val="nil"/>
          <w:lang w:val="cy-GB"/>
        </w:rPr>
        <w:t>:  Medi 2027</w:t>
      </w:r>
    </w:p>
    <w:p w14:paraId="6F22986B" w14:textId="77777777" w:rsidR="000E6A17" w:rsidRDefault="00A53526" w:rsidP="000E6A17">
      <w:pPr>
        <w:jc w:val="center"/>
      </w:pPr>
      <w:r>
        <w:tab/>
      </w:r>
    </w:p>
    <w:p w14:paraId="1D3E2E58" w14:textId="77777777" w:rsidR="000E6A17" w:rsidRPr="00E15806" w:rsidRDefault="00A53526" w:rsidP="000E6A17">
      <w:pPr>
        <w:rPr>
          <w:rFonts w:cstheme="minorHAnsi"/>
          <w:b/>
          <w:bCs/>
          <w:color w:val="0000FF"/>
          <w:szCs w:val="24"/>
          <w:lang w:eastAsia="en-GB"/>
        </w:rPr>
      </w:pPr>
      <w:r>
        <w:rPr>
          <w:rFonts w:eastAsia="Arial" w:cs="Arial"/>
          <w:b/>
          <w:bCs/>
          <w:color w:val="0000FF"/>
          <w:szCs w:val="24"/>
          <w:bdr w:val="nil"/>
          <w:lang w:val="cy-GB" w:eastAsia="en-GB"/>
        </w:rPr>
        <w:t>Cyflwyniad</w:t>
      </w:r>
    </w:p>
    <w:p w14:paraId="7584A7FA" w14:textId="77777777" w:rsidR="000E6A17" w:rsidRPr="00694774" w:rsidRDefault="000E6A17" w:rsidP="000E6A17">
      <w:pPr>
        <w:rPr>
          <w:rFonts w:ascii="Aptos" w:hAnsi="Aptos"/>
        </w:rPr>
      </w:pPr>
    </w:p>
    <w:p w14:paraId="7D2D22FE" w14:textId="77777777" w:rsidR="00C11F88" w:rsidRDefault="00A53526" w:rsidP="000E6A17">
      <w:pPr>
        <w:jc w:val="both"/>
      </w:pPr>
      <w:r>
        <w:rPr>
          <w:rFonts w:ascii="Aptos" w:hAnsi="Aptos"/>
          <w:bdr w:val="nil"/>
          <w:lang w:val="cy-GB"/>
        </w:rPr>
        <w:t xml:space="preserve">Mae'r enghraifft/templed </w:t>
      </w:r>
      <w:r>
        <w:rPr>
          <w:rFonts w:ascii="Aptos" w:eastAsia="Aptos" w:hAnsi="Aptos" w:cs="Aptos"/>
          <w:szCs w:val="24"/>
          <w:bdr w:val="nil"/>
          <w:lang w:val="cy-GB"/>
        </w:rPr>
        <w:t>yma</w:t>
      </w:r>
      <w:r>
        <w:rPr>
          <w:rFonts w:eastAsia="Arial" w:cs="Arial"/>
          <w:szCs w:val="24"/>
          <w:bdr w:val="nil"/>
          <w:lang w:val="cy-GB"/>
        </w:rPr>
        <w:t xml:space="preserve"> o asesiad risg ar gyfer straen ar weithwyr wedi'i ddatblygu i helpu rheolwyr i gynnal asesiad risg i reoli straen er mwyn diogelu gweithwyr rhag niwed sy'n gysylltiedig â straen.    </w:t>
      </w:r>
    </w:p>
    <w:p w14:paraId="47A4702C" w14:textId="77777777" w:rsidR="00C11F88" w:rsidRDefault="00C11F88" w:rsidP="000E6A17">
      <w:pPr>
        <w:jc w:val="both"/>
      </w:pPr>
    </w:p>
    <w:p w14:paraId="0A70123E" w14:textId="76590C08" w:rsidR="00C11F88" w:rsidRDefault="00A53526" w:rsidP="00C11F88">
      <w:pPr>
        <w:jc w:val="both"/>
      </w:pPr>
      <w:r>
        <w:rPr>
          <w:rFonts w:eastAsia="Arial" w:cs="Arial"/>
          <w:szCs w:val="24"/>
          <w:bdr w:val="nil"/>
          <w:lang w:val="cy-GB"/>
        </w:rPr>
        <w:t>Mae'r peryglon yn yr enghraifft/templed yn dilyn y chwe Safon Rheoli Straen sy'n cael eu nodi gan yr Awdurdod Gweithredol Iechyd a Diogelwch (HSE).</w:t>
      </w:r>
      <w:r w:rsidR="004B5902">
        <w:rPr>
          <w:rFonts w:eastAsia="Arial" w:cs="Arial"/>
          <w:szCs w:val="24"/>
          <w:bdr w:val="nil"/>
          <w:lang w:val="cy-GB"/>
        </w:rPr>
        <w:t xml:space="preserve"> </w:t>
      </w:r>
      <w:r>
        <w:rPr>
          <w:rFonts w:eastAsia="Arial" w:cs="Arial"/>
          <w:szCs w:val="24"/>
          <w:bdr w:val="nil"/>
          <w:lang w:val="cy-GB"/>
        </w:rPr>
        <w:t>Dydy'r mesurau rheoli enghreifftiol ddim yn gynhwysfawr, a bydd angen i reolwyr ddiwygio'r asesiad risg i adlewyrchu'r amgylchiadau a'r mesurau rheoli sy'n berthnasol i gefnogi'r gweithiwr.</w:t>
      </w:r>
    </w:p>
    <w:p w14:paraId="0878883A" w14:textId="77777777" w:rsidR="00C11F88" w:rsidRDefault="00C11F88" w:rsidP="000E6A17">
      <w:pPr>
        <w:jc w:val="both"/>
      </w:pPr>
    </w:p>
    <w:p w14:paraId="130ED949" w14:textId="271C9F41" w:rsidR="00C11F88" w:rsidRDefault="00A53526" w:rsidP="000E6A17">
      <w:pPr>
        <w:jc w:val="both"/>
      </w:pPr>
      <w:r>
        <w:rPr>
          <w:rFonts w:eastAsia="Arial" w:cs="Arial"/>
          <w:szCs w:val="24"/>
          <w:bdr w:val="nil"/>
          <w:lang w:val="cy-GB"/>
        </w:rPr>
        <w:t>Dylai rheolwyr hefyd ymgyfarwyddo â Pholisi Straen yn y Gweithle HS19 y Cyngor.</w:t>
      </w:r>
    </w:p>
    <w:p w14:paraId="3BB2928C" w14:textId="77777777" w:rsidR="00613E48" w:rsidRDefault="00613E48" w:rsidP="000E6A17">
      <w:pPr>
        <w:jc w:val="both"/>
      </w:pPr>
    </w:p>
    <w:p w14:paraId="4CACD435" w14:textId="77777777" w:rsidR="006C11C6" w:rsidRDefault="006C11C6" w:rsidP="000E6A17">
      <w:pPr>
        <w:jc w:val="both"/>
      </w:pPr>
    </w:p>
    <w:p w14:paraId="1D55DCCF" w14:textId="77777777" w:rsidR="00EB69AD" w:rsidRPr="00E15806" w:rsidRDefault="00A53526" w:rsidP="000E6A17">
      <w:pPr>
        <w:rPr>
          <w:i/>
          <w:iCs/>
          <w:szCs w:val="24"/>
        </w:rPr>
      </w:pPr>
      <w:r>
        <w:rPr>
          <w:rFonts w:eastAsia="Arial" w:cs="Arial"/>
          <w:b/>
          <w:bCs/>
          <w:color w:val="0000FF"/>
          <w:szCs w:val="24"/>
          <w:bdr w:val="nil"/>
          <w:lang w:val="cy-GB" w:eastAsia="en-GB"/>
        </w:rPr>
        <w:t>Cadw Cofnodion</w:t>
      </w:r>
    </w:p>
    <w:p w14:paraId="0204A5BA" w14:textId="77777777" w:rsidR="00586E59" w:rsidRDefault="00586E59" w:rsidP="00586E59">
      <w:pPr>
        <w:jc w:val="both"/>
        <w:rPr>
          <w:rFonts w:cstheme="minorHAnsi"/>
        </w:rPr>
      </w:pPr>
    </w:p>
    <w:p w14:paraId="075690B6" w14:textId="0ABC802F" w:rsidR="00285CB5" w:rsidRDefault="00A53526" w:rsidP="00586E59">
      <w:pPr>
        <w:jc w:val="both"/>
        <w:rPr>
          <w:rFonts w:cstheme="minorHAnsi"/>
        </w:rPr>
      </w:pPr>
      <w:r>
        <w:rPr>
          <w:rFonts w:eastAsia="Arial" w:cs="Arial"/>
          <w:szCs w:val="24"/>
          <w:bdr w:val="nil"/>
          <w:lang w:val="cy-GB"/>
        </w:rPr>
        <w:t xml:space="preserve">Dylid monitro, adolygu a diweddaru asesiadau risg straen ar weithwyr unigol yn ôl yr angen. Yn ei hanfod, bydd yr asesiad yn hyblyg er mwyn nodi, atal a lleihau ffactorau straen yn y gwaith, ac i sicrhau bod y mesurau rheoli yn parhau i fod yn effeithiol yn y tymor byr a'r tymor hir er lles y gweithiwr tra ei fod yn y gwaith.  </w:t>
      </w:r>
    </w:p>
    <w:p w14:paraId="1EFA5C2E" w14:textId="77777777" w:rsidR="00285CB5" w:rsidRDefault="00285CB5" w:rsidP="00586E59">
      <w:pPr>
        <w:jc w:val="both"/>
        <w:rPr>
          <w:rFonts w:cstheme="minorHAnsi"/>
        </w:rPr>
      </w:pPr>
    </w:p>
    <w:p w14:paraId="05AF14D1" w14:textId="77777777" w:rsidR="00285CB5" w:rsidRDefault="00A53526" w:rsidP="00586E59">
      <w:pPr>
        <w:jc w:val="both"/>
        <w:rPr>
          <w:rFonts w:cstheme="minorHAnsi"/>
        </w:rPr>
      </w:pPr>
      <w:r>
        <w:rPr>
          <w:rFonts w:eastAsia="Arial" w:cs="Arial"/>
          <w:szCs w:val="24"/>
          <w:bdr w:val="nil"/>
          <w:lang w:val="cy-GB"/>
        </w:rPr>
        <w:t xml:space="preserve">Dylid trafod copi o'r asesiad risg yma gyda'r gweithiwr, a dylid cadw copi ar ffeil bersonol y gweithiwr.  </w:t>
      </w:r>
    </w:p>
    <w:p w14:paraId="28BE3E6D" w14:textId="77777777" w:rsidR="00285CB5" w:rsidRDefault="00285CB5" w:rsidP="00586E59">
      <w:pPr>
        <w:jc w:val="both"/>
        <w:rPr>
          <w:rFonts w:cstheme="minorHAnsi"/>
        </w:rPr>
      </w:pPr>
    </w:p>
    <w:p w14:paraId="256DA90A" w14:textId="77777777" w:rsidR="006C11C6" w:rsidRDefault="006C11C6" w:rsidP="00586E59">
      <w:pPr>
        <w:jc w:val="both"/>
        <w:rPr>
          <w:rFonts w:cstheme="minorHAnsi"/>
        </w:rPr>
      </w:pPr>
    </w:p>
    <w:p w14:paraId="7AFAA0C2" w14:textId="77777777" w:rsidR="006C11C6" w:rsidRDefault="006C11C6" w:rsidP="00267534">
      <w:pPr>
        <w:rPr>
          <w:rFonts w:cs="Arial"/>
          <w:bCs/>
          <w:iCs/>
        </w:rPr>
      </w:pPr>
    </w:p>
    <w:p w14:paraId="7BF63CE7" w14:textId="77777777" w:rsidR="006C11C6" w:rsidRDefault="006C11C6" w:rsidP="00267534">
      <w:pPr>
        <w:rPr>
          <w:rFonts w:cs="Arial"/>
          <w:bCs/>
          <w:iCs/>
        </w:rPr>
      </w:pPr>
    </w:p>
    <w:p w14:paraId="308B6D45" w14:textId="77777777" w:rsidR="006C11C6" w:rsidRDefault="006C11C6" w:rsidP="00267534">
      <w:pPr>
        <w:rPr>
          <w:rFonts w:cs="Arial"/>
          <w:bCs/>
          <w:iCs/>
        </w:rPr>
      </w:pPr>
    </w:p>
    <w:p w14:paraId="6FEBB393" w14:textId="77777777" w:rsidR="006C11C6" w:rsidRDefault="006C11C6" w:rsidP="00267534">
      <w:pPr>
        <w:rPr>
          <w:rFonts w:cs="Arial"/>
          <w:bCs/>
          <w:iCs/>
        </w:rPr>
      </w:pPr>
    </w:p>
    <w:p w14:paraId="4055017E" w14:textId="77777777" w:rsidR="006C11C6" w:rsidRDefault="006C11C6" w:rsidP="00267534">
      <w:pPr>
        <w:rPr>
          <w:rFonts w:cs="Arial"/>
          <w:bCs/>
          <w:iCs/>
        </w:rPr>
      </w:pPr>
    </w:p>
    <w:p w14:paraId="1827189D" w14:textId="77777777" w:rsidR="006C11C6" w:rsidRDefault="006C11C6" w:rsidP="00267534">
      <w:pPr>
        <w:rPr>
          <w:rFonts w:cs="Arial"/>
          <w:bCs/>
          <w:iCs/>
        </w:rPr>
      </w:pPr>
    </w:p>
    <w:p w14:paraId="2EE810B5" w14:textId="77777777" w:rsidR="006C11C6" w:rsidRDefault="006C11C6" w:rsidP="00267534">
      <w:pPr>
        <w:rPr>
          <w:rFonts w:cs="Arial"/>
          <w:bCs/>
          <w:iCs/>
        </w:rPr>
      </w:pPr>
    </w:p>
    <w:p w14:paraId="17D5C925" w14:textId="77777777" w:rsidR="006C11C6" w:rsidRDefault="006C11C6" w:rsidP="00267534">
      <w:pPr>
        <w:rPr>
          <w:rFonts w:cs="Arial"/>
          <w:bCs/>
          <w:iCs/>
        </w:rPr>
      </w:pPr>
    </w:p>
    <w:tbl>
      <w:tblPr>
        <w:tblStyle w:val="TableGrid"/>
        <w:tblW w:w="14170" w:type="dxa"/>
        <w:tblLook w:val="0480" w:firstRow="0" w:lastRow="0" w:firstColumn="1" w:lastColumn="0" w:noHBand="0" w:noVBand="1"/>
      </w:tblPr>
      <w:tblGrid>
        <w:gridCol w:w="2122"/>
        <w:gridCol w:w="2160"/>
        <w:gridCol w:w="4446"/>
        <w:gridCol w:w="2921"/>
        <w:gridCol w:w="691"/>
        <w:gridCol w:w="1830"/>
      </w:tblGrid>
      <w:tr w:rsidR="00895D0F" w14:paraId="2FF268B5" w14:textId="77777777" w:rsidTr="007F613A">
        <w:tc>
          <w:tcPr>
            <w:tcW w:w="2122" w:type="dxa"/>
            <w:tcBorders>
              <w:bottom w:val="single" w:sz="4" w:space="0" w:color="auto"/>
            </w:tcBorders>
          </w:tcPr>
          <w:p w14:paraId="7F925EAA" w14:textId="77777777" w:rsidR="00F81BB6" w:rsidRPr="006867E9" w:rsidRDefault="00F81BB6">
            <w:pPr>
              <w:rPr>
                <w:b/>
                <w:bCs/>
                <w:szCs w:val="24"/>
              </w:rPr>
            </w:pPr>
          </w:p>
          <w:p w14:paraId="2D4691E0" w14:textId="77777777" w:rsidR="00F81BB6" w:rsidRPr="006867E9" w:rsidRDefault="00A53526">
            <w:pPr>
              <w:rPr>
                <w:b/>
                <w:bCs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cy-GB"/>
              </w:rPr>
              <w:t>Cyfeirnod yr Asesiad</w:t>
            </w:r>
            <w:r>
              <w:rPr>
                <w:rFonts w:eastAsia="Arial" w:cs="Arial"/>
                <w:i/>
                <w:iCs/>
                <w:szCs w:val="24"/>
                <w:bdr w:val="nil"/>
                <w:lang w:val="cy-GB"/>
              </w:rPr>
              <w:t xml:space="preserve"> (os yw'n berthnasol)</w:t>
            </w:r>
          </w:p>
          <w:p w14:paraId="07570A6E" w14:textId="77777777" w:rsidR="00F81BB6" w:rsidRPr="006867E9" w:rsidRDefault="00F81BB6">
            <w:pPr>
              <w:rPr>
                <w:b/>
                <w:bCs/>
                <w:szCs w:val="24"/>
              </w:rPr>
            </w:pPr>
          </w:p>
        </w:tc>
        <w:tc>
          <w:tcPr>
            <w:tcW w:w="9527" w:type="dxa"/>
            <w:gridSpan w:val="3"/>
            <w:vAlign w:val="center"/>
          </w:tcPr>
          <w:p w14:paraId="3137DF73" w14:textId="77777777" w:rsidR="00F81BB6" w:rsidRPr="00B1228B" w:rsidRDefault="00A53526">
            <w:pPr>
              <w:rPr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sz w:val="28"/>
                <w:szCs w:val="28"/>
                <w:bdr w:val="nil"/>
                <w:lang w:val="cy-GB"/>
              </w:rPr>
              <w:t xml:space="preserve">Maes Gwasanaeth/Asesiad Risg Straen ar Weithwyr </w:t>
            </w:r>
            <w:r>
              <w:rPr>
                <w:rFonts w:eastAsia="Arial" w:cs="Arial"/>
                <w:sz w:val="28"/>
                <w:szCs w:val="28"/>
                <w:bdr w:val="nil"/>
                <w:lang w:val="cy-GB"/>
              </w:rPr>
              <w:t>(Medi 2025)</w:t>
            </w:r>
          </w:p>
        </w:tc>
        <w:tc>
          <w:tcPr>
            <w:tcW w:w="2521" w:type="dxa"/>
            <w:gridSpan w:val="2"/>
            <w:shd w:val="clear" w:color="auto" w:fill="AC3E97"/>
          </w:tcPr>
          <w:p w14:paraId="47840F2D" w14:textId="77777777" w:rsidR="00F81BB6" w:rsidRDefault="00F81BB6"/>
          <w:p w14:paraId="3047075E" w14:textId="77777777" w:rsidR="00F81BB6" w:rsidRPr="00EA41AA" w:rsidRDefault="00A53526">
            <w:pPr>
              <w:rPr>
                <w:b/>
                <w:bCs/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color w:val="FFFFFF"/>
                <w:sz w:val="28"/>
                <w:szCs w:val="28"/>
                <w:bdr w:val="nil"/>
                <w:lang w:val="cy-GB"/>
              </w:rPr>
              <w:t>Ffurflen AR/03</w:t>
            </w:r>
          </w:p>
        </w:tc>
      </w:tr>
      <w:tr w:rsidR="00895D0F" w14:paraId="2861143E" w14:textId="77777777" w:rsidTr="007F613A">
        <w:trPr>
          <w:trHeight w:val="531"/>
        </w:trPr>
        <w:tc>
          <w:tcPr>
            <w:tcW w:w="2122" w:type="dxa"/>
            <w:shd w:val="clear" w:color="auto" w:fill="AC3E97"/>
            <w:vAlign w:val="center"/>
          </w:tcPr>
          <w:p w14:paraId="01A7AD24" w14:textId="77777777" w:rsidR="00F81BB6" w:rsidRPr="00F81BB6" w:rsidRDefault="00A53526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rFonts w:eastAsia="Arial" w:cs="Arial"/>
                <w:b/>
                <w:bCs/>
                <w:color w:val="FFFFFF"/>
                <w:szCs w:val="24"/>
                <w:bdr w:val="nil"/>
                <w:lang w:val="cy-GB"/>
              </w:rPr>
              <w:t>Dyddiad Asesu:</w:t>
            </w:r>
          </w:p>
        </w:tc>
        <w:tc>
          <w:tcPr>
            <w:tcW w:w="2160" w:type="dxa"/>
            <w:vAlign w:val="center"/>
          </w:tcPr>
          <w:p w14:paraId="18A9F933" w14:textId="77777777" w:rsidR="00F81BB6" w:rsidRDefault="00F81BB6"/>
        </w:tc>
        <w:tc>
          <w:tcPr>
            <w:tcW w:w="7367" w:type="dxa"/>
            <w:gridSpan w:val="2"/>
            <w:vMerge w:val="restart"/>
            <w:vAlign w:val="center"/>
          </w:tcPr>
          <w:p w14:paraId="4BC9D911" w14:textId="77777777" w:rsidR="00F81BB6" w:rsidRPr="00EA41AA" w:rsidRDefault="00A53526">
            <w:pPr>
              <w:rPr>
                <w:b/>
                <w:bCs/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sz w:val="28"/>
                <w:szCs w:val="28"/>
                <w:bdr w:val="nil"/>
                <w:lang w:val="cy-GB"/>
              </w:rPr>
              <w:t xml:space="preserve">Maes Gwasanaeth / Enw'r Gweithiwr: </w:t>
            </w:r>
          </w:p>
        </w:tc>
        <w:tc>
          <w:tcPr>
            <w:tcW w:w="2521" w:type="dxa"/>
            <w:gridSpan w:val="2"/>
            <w:vMerge w:val="restart"/>
          </w:tcPr>
          <w:p w14:paraId="199947B8" w14:textId="77777777" w:rsidR="00F81BB6" w:rsidRPr="001678C8" w:rsidRDefault="00A53526">
            <w:pPr>
              <w:rPr>
                <w:b/>
                <w:bCs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cy-GB"/>
              </w:rPr>
              <w:t>Aseswr/Aseswyr:</w:t>
            </w:r>
          </w:p>
        </w:tc>
      </w:tr>
      <w:tr w:rsidR="00895D0F" w14:paraId="27416746" w14:textId="77777777" w:rsidTr="007F613A">
        <w:trPr>
          <w:trHeight w:val="554"/>
        </w:trPr>
        <w:tc>
          <w:tcPr>
            <w:tcW w:w="2122" w:type="dxa"/>
            <w:tcBorders>
              <w:bottom w:val="single" w:sz="12" w:space="0" w:color="auto"/>
            </w:tcBorders>
            <w:shd w:val="clear" w:color="auto" w:fill="AC3E97"/>
            <w:vAlign w:val="center"/>
          </w:tcPr>
          <w:p w14:paraId="2F52636B" w14:textId="77777777" w:rsidR="00F81BB6" w:rsidRPr="00F81BB6" w:rsidRDefault="00A53526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rFonts w:eastAsia="Arial" w:cs="Arial"/>
                <w:b/>
                <w:bCs/>
                <w:color w:val="FFFFFF"/>
                <w:szCs w:val="24"/>
                <w:bdr w:val="nil"/>
                <w:lang w:val="cy-GB"/>
              </w:rPr>
              <w:t>Dyddiad Adolygu: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14:paraId="06BCD1FF" w14:textId="77777777" w:rsidR="00F81BB6" w:rsidRDefault="00F81BB6"/>
        </w:tc>
        <w:tc>
          <w:tcPr>
            <w:tcW w:w="7367" w:type="dxa"/>
            <w:gridSpan w:val="2"/>
            <w:vMerge/>
            <w:tcBorders>
              <w:bottom w:val="single" w:sz="12" w:space="0" w:color="auto"/>
            </w:tcBorders>
          </w:tcPr>
          <w:p w14:paraId="14D0DA1D" w14:textId="77777777" w:rsidR="00F81BB6" w:rsidRDefault="00F81BB6"/>
        </w:tc>
        <w:tc>
          <w:tcPr>
            <w:tcW w:w="2521" w:type="dxa"/>
            <w:gridSpan w:val="2"/>
            <w:vMerge/>
            <w:tcBorders>
              <w:bottom w:val="single" w:sz="12" w:space="0" w:color="auto"/>
            </w:tcBorders>
          </w:tcPr>
          <w:p w14:paraId="2B4C4009" w14:textId="77777777" w:rsidR="00F81BB6" w:rsidRDefault="00F81BB6"/>
        </w:tc>
      </w:tr>
      <w:tr w:rsidR="00895D0F" w14:paraId="7B2788ED" w14:textId="77777777" w:rsidTr="007F613A">
        <w:trPr>
          <w:trHeight w:val="696"/>
        </w:trPr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C3E97"/>
            <w:vAlign w:val="center"/>
          </w:tcPr>
          <w:p w14:paraId="13239F48" w14:textId="77777777" w:rsidR="00F81BB6" w:rsidRPr="00B1228B" w:rsidRDefault="00A53526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rFonts w:eastAsia="Arial" w:cs="Arial"/>
                <w:b/>
                <w:bCs/>
                <w:color w:val="FFFFFF"/>
                <w:szCs w:val="24"/>
                <w:bdr w:val="nil"/>
                <w:lang w:val="cy-GB"/>
              </w:rPr>
              <w:t>Beth sy'n achosi'r Straen: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C3E97"/>
            <w:vAlign w:val="center"/>
          </w:tcPr>
          <w:p w14:paraId="58A23F22" w14:textId="77777777" w:rsidR="00F81BB6" w:rsidRPr="00B1228B" w:rsidRDefault="00A53526" w:rsidP="00E140E2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rFonts w:eastAsia="Arial" w:cs="Arial"/>
                <w:b/>
                <w:bCs/>
                <w:color w:val="FFFFFF"/>
                <w:szCs w:val="24"/>
                <w:bdr w:val="nil"/>
                <w:lang w:val="cy-GB"/>
              </w:rPr>
              <w:t>Effeithiau Posibl</w:t>
            </w:r>
          </w:p>
        </w:tc>
        <w:tc>
          <w:tcPr>
            <w:tcW w:w="4446" w:type="dxa"/>
            <w:tcBorders>
              <w:top w:val="single" w:sz="12" w:space="0" w:color="auto"/>
            </w:tcBorders>
            <w:shd w:val="clear" w:color="auto" w:fill="AC3E97"/>
            <w:vAlign w:val="center"/>
          </w:tcPr>
          <w:p w14:paraId="635CDB1C" w14:textId="77777777" w:rsidR="00F81BB6" w:rsidRPr="00B1228B" w:rsidRDefault="00A53526" w:rsidP="00E140E2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rFonts w:eastAsia="Arial" w:cs="Arial"/>
                <w:b/>
                <w:bCs/>
                <w:color w:val="FFFFFF"/>
                <w:szCs w:val="24"/>
                <w:bdr w:val="nil"/>
                <w:lang w:val="cy-GB"/>
              </w:rPr>
              <w:t>Mesurau Rheoli Presennol</w:t>
            </w:r>
          </w:p>
        </w:tc>
        <w:tc>
          <w:tcPr>
            <w:tcW w:w="3612" w:type="dxa"/>
            <w:gridSpan w:val="2"/>
            <w:tcBorders>
              <w:top w:val="single" w:sz="12" w:space="0" w:color="auto"/>
            </w:tcBorders>
            <w:shd w:val="clear" w:color="auto" w:fill="AC3E97"/>
            <w:vAlign w:val="center"/>
          </w:tcPr>
          <w:p w14:paraId="7C4EA041" w14:textId="77777777" w:rsidR="00F81BB6" w:rsidRPr="00B1228B" w:rsidRDefault="00A53526" w:rsidP="00E140E2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rFonts w:eastAsia="Arial" w:cs="Arial"/>
                <w:b/>
                <w:bCs/>
                <w:color w:val="FFFFFF"/>
                <w:szCs w:val="24"/>
                <w:bdr w:val="nil"/>
                <w:lang w:val="cy-GB"/>
              </w:rPr>
              <w:t>Mesurau Rheoli / Cymorth Ychwanegol Angenrheidiol</w:t>
            </w:r>
          </w:p>
        </w:tc>
        <w:tc>
          <w:tcPr>
            <w:tcW w:w="1830" w:type="dxa"/>
            <w:tcBorders>
              <w:top w:val="single" w:sz="12" w:space="0" w:color="auto"/>
            </w:tcBorders>
            <w:shd w:val="clear" w:color="auto" w:fill="AC3E97"/>
            <w:vAlign w:val="center"/>
          </w:tcPr>
          <w:p w14:paraId="6F66CAB5" w14:textId="77777777" w:rsidR="00F81BB6" w:rsidRPr="00B1228B" w:rsidRDefault="00A53526" w:rsidP="00E140E2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rFonts w:eastAsia="Arial" w:cs="Arial"/>
                <w:b/>
                <w:bCs/>
                <w:color w:val="FFFFFF"/>
                <w:szCs w:val="24"/>
                <w:bdr w:val="nil"/>
                <w:lang w:val="cy-GB"/>
              </w:rPr>
              <w:t>Rheolwr /</w:t>
            </w:r>
          </w:p>
          <w:p w14:paraId="557B6D93" w14:textId="77777777" w:rsidR="00F81BB6" w:rsidRPr="00B1228B" w:rsidRDefault="00A53526" w:rsidP="00E140E2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rFonts w:eastAsia="Arial" w:cs="Arial"/>
                <w:b/>
                <w:bCs/>
                <w:color w:val="FFFFFF"/>
                <w:szCs w:val="24"/>
                <w:bdr w:val="nil"/>
                <w:lang w:val="cy-GB"/>
              </w:rPr>
              <w:t>Dyddiad neu Amser y cytunwyd arno</w:t>
            </w:r>
          </w:p>
        </w:tc>
      </w:tr>
      <w:tr w:rsidR="00895D0F" w14:paraId="189C0FF0" w14:textId="77777777" w:rsidTr="007F613A">
        <w:trPr>
          <w:trHeight w:val="696"/>
        </w:trPr>
        <w:tc>
          <w:tcPr>
            <w:tcW w:w="2122" w:type="dxa"/>
            <w:shd w:val="clear" w:color="auto" w:fill="AC3E97"/>
          </w:tcPr>
          <w:p w14:paraId="36BCD4D9" w14:textId="77777777" w:rsidR="00F81BB6" w:rsidRDefault="00A53526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rFonts w:eastAsia="Arial" w:cs="Arial"/>
                <w:b/>
                <w:bCs/>
                <w:i/>
                <w:iCs/>
                <w:szCs w:val="24"/>
                <w:bdr w:val="nil"/>
                <w:lang w:val="cy-GB"/>
              </w:rPr>
              <w:t>Gofynion</w:t>
            </w:r>
          </w:p>
          <w:p w14:paraId="053E6047" w14:textId="77777777" w:rsidR="00923A59" w:rsidRPr="00923A59" w:rsidRDefault="00923A59">
            <w:pPr>
              <w:rPr>
                <w:b/>
                <w:bCs/>
                <w:i/>
                <w:iCs/>
                <w:szCs w:val="24"/>
              </w:rPr>
            </w:pPr>
          </w:p>
          <w:p w14:paraId="4500364B" w14:textId="77777777" w:rsidR="00F81BB6" w:rsidRPr="00E013D2" w:rsidRDefault="00A53526" w:rsidP="00E013D2">
            <w:pPr>
              <w:pStyle w:val="Default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eastAsia="Arial" w:hAnsi="Arial" w:cs="Arial"/>
                <w:color w:val="FFFFFF"/>
                <w:bdr w:val="nil"/>
                <w:lang w:val="cy-GB"/>
              </w:rPr>
              <w:t>Yn cynnwys llwyth gwaith, patrymau gwaith a'r amgylchedd gwaith.</w:t>
            </w:r>
          </w:p>
          <w:p w14:paraId="342FC56C" w14:textId="77777777" w:rsidR="00F81BB6" w:rsidRPr="00F81BB6" w:rsidRDefault="00F81BB6">
            <w:pPr>
              <w:rPr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160" w:type="dxa"/>
          </w:tcPr>
          <w:p w14:paraId="27B58279" w14:textId="28B75A5B" w:rsidR="00F81BB6" w:rsidRPr="007F613A" w:rsidRDefault="00A53526" w:rsidP="003F218D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Mae'n bosibl bydd gweithwyr yn teimlo nad ydyn nhw'n gallu ymdopi gyda gofynion eu gwaith</w:t>
            </w:r>
          </w:p>
          <w:p w14:paraId="795B254F" w14:textId="77777777" w:rsidR="00F81BB6" w:rsidRPr="007F613A" w:rsidRDefault="00F81BB6" w:rsidP="003F218D">
            <w:pPr>
              <w:jc w:val="both"/>
              <w:rPr>
                <w:sz w:val="18"/>
                <w:szCs w:val="18"/>
              </w:rPr>
            </w:pPr>
          </w:p>
          <w:p w14:paraId="38B3413C" w14:textId="77777777" w:rsidR="007F613A" w:rsidRPr="007F613A" w:rsidRDefault="007F613A" w:rsidP="003F218D">
            <w:pPr>
              <w:jc w:val="both"/>
              <w:rPr>
                <w:sz w:val="18"/>
                <w:szCs w:val="18"/>
              </w:rPr>
            </w:pPr>
          </w:p>
          <w:p w14:paraId="4FDA6640" w14:textId="77777777" w:rsidR="007F613A" w:rsidRPr="007F613A" w:rsidRDefault="007F613A" w:rsidP="003F218D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446" w:type="dxa"/>
          </w:tcPr>
          <w:p w14:paraId="08917BB9" w14:textId="2C599C19" w:rsidR="00F81BB6" w:rsidRPr="007F613A" w:rsidRDefault="00A53526" w:rsidP="003F218D">
            <w:pPr>
              <w:numPr>
                <w:ilvl w:val="0"/>
                <w:numId w:val="23"/>
              </w:numPr>
              <w:tabs>
                <w:tab w:val="clear" w:pos="720"/>
                <w:tab w:val="num" w:pos="643"/>
              </w:tabs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 gofynion rhesymol a chyraeddadwy yn cael eu cytuno mewn perthynas â'r gwaith</w:t>
            </w:r>
          </w:p>
          <w:p w14:paraId="50440CD9" w14:textId="1A8F7E65" w:rsidR="00F81BB6" w:rsidRPr="007F613A" w:rsidRDefault="00366A34" w:rsidP="003F218D">
            <w:pPr>
              <w:numPr>
                <w:ilvl w:val="0"/>
                <w:numId w:val="23"/>
              </w:numPr>
              <w:tabs>
                <w:tab w:val="clear" w:pos="720"/>
                <w:tab w:val="num" w:pos="643"/>
              </w:tabs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Caiff</w:t>
            </w:r>
            <w:r w:rsidR="00A53526"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p</w:t>
            </w:r>
            <w:r w:rsidR="00A53526">
              <w:rPr>
                <w:rFonts w:eastAsia="Arial" w:cs="Arial"/>
                <w:sz w:val="18"/>
                <w:szCs w:val="18"/>
                <w:bdr w:val="nil"/>
                <w:lang w:val="cy-GB"/>
              </w:rPr>
              <w:t>roses Adolygu Cyflawniad  ei defnyddio i nodi cryfderau ac anghenion datblygu, a ch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aiff c</w:t>
            </w:r>
            <w:r w:rsidR="00A53526">
              <w:rPr>
                <w:rFonts w:eastAsia="Arial" w:cs="Arial"/>
                <w:sz w:val="18"/>
                <w:szCs w:val="18"/>
                <w:bdr w:val="nil"/>
                <w:lang w:val="cy-GB"/>
              </w:rPr>
              <w:t>ynllun gweithredu ei ddatblygu i adlewyrchu gofynion unigol</w:t>
            </w:r>
          </w:p>
          <w:p w14:paraId="5DADB3DA" w14:textId="7B3C49D7" w:rsidR="00F81BB6" w:rsidRPr="007F613A" w:rsidRDefault="00A53526" w:rsidP="003F218D">
            <w:pPr>
              <w:numPr>
                <w:ilvl w:val="0"/>
                <w:numId w:val="23"/>
              </w:numPr>
              <w:tabs>
                <w:tab w:val="clear" w:pos="720"/>
                <w:tab w:val="num" w:pos="643"/>
              </w:tabs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Trefniadau gweithio hyblyg i gefnogi</w:t>
            </w:r>
            <w:r w:rsidR="00366A34">
              <w:rPr>
                <w:rFonts w:eastAsia="Arial" w:cs="Arial"/>
                <w:sz w:val="18"/>
                <w:szCs w:val="18"/>
                <w:bdr w:val="nil"/>
                <w:lang w:val="cy-GB"/>
              </w:rPr>
              <w:t>’r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 gweithwyr</w:t>
            </w:r>
          </w:p>
          <w:p w14:paraId="6BD995EC" w14:textId="49A77B2A" w:rsidR="00F81BB6" w:rsidRPr="007F613A" w:rsidRDefault="00A53526" w:rsidP="003F218D">
            <w:pPr>
              <w:numPr>
                <w:ilvl w:val="0"/>
                <w:numId w:val="23"/>
              </w:numPr>
              <w:tabs>
                <w:tab w:val="clear" w:pos="720"/>
                <w:tab w:val="num" w:pos="643"/>
              </w:tabs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Mae'r gwaith wedi ei gynllunio i fod o fewn galluoedd gweithwyr</w:t>
            </w:r>
          </w:p>
          <w:p w14:paraId="155975E0" w14:textId="77777777" w:rsidR="00F81BB6" w:rsidRPr="007F613A" w:rsidRDefault="00F81BB6" w:rsidP="003F218D">
            <w:pPr>
              <w:ind w:left="306"/>
              <w:jc w:val="both"/>
              <w:rPr>
                <w:sz w:val="18"/>
                <w:szCs w:val="18"/>
              </w:rPr>
            </w:pPr>
          </w:p>
          <w:p w14:paraId="240BBEA9" w14:textId="77777777" w:rsidR="007F613A" w:rsidRPr="007F613A" w:rsidRDefault="007F613A" w:rsidP="003F218D">
            <w:pPr>
              <w:ind w:left="306"/>
              <w:jc w:val="both"/>
              <w:rPr>
                <w:sz w:val="18"/>
                <w:szCs w:val="18"/>
              </w:rPr>
            </w:pPr>
          </w:p>
          <w:p w14:paraId="719E1A48" w14:textId="77777777" w:rsidR="00F81BB6" w:rsidRPr="007F613A" w:rsidRDefault="00F81BB6" w:rsidP="004B5902">
            <w:pPr>
              <w:ind w:left="359"/>
              <w:jc w:val="both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2"/>
          </w:tcPr>
          <w:p w14:paraId="59632188" w14:textId="77777777" w:rsidR="00F81BB6" w:rsidRPr="003F218D" w:rsidRDefault="00A5352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Monitro ac adolygu </w:t>
            </w:r>
          </w:p>
          <w:p w14:paraId="4B0A5578" w14:textId="392CCD47" w:rsidR="00F81BB6" w:rsidRPr="003F218D" w:rsidRDefault="00A5352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Sic</w:t>
            </w:r>
            <w:r w:rsidR="004B5902">
              <w:rPr>
                <w:rFonts w:eastAsia="Arial" w:cs="Arial"/>
                <w:sz w:val="18"/>
                <w:szCs w:val="18"/>
                <w:bdr w:val="nil"/>
                <w:lang w:val="cy-GB"/>
              </w:rPr>
              <w:t>rh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au bod systemau ar waith yn lleol i ymateb i bryderon unigol</w:t>
            </w:r>
          </w:p>
          <w:p w14:paraId="667DA81F" w14:textId="77777777" w:rsidR="00F81BB6" w:rsidRDefault="00A5352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Annog unigolion i godi a thrafod pryderon cyn gynted ag y bo modd</w:t>
            </w:r>
          </w:p>
          <w:p w14:paraId="7DA78AB2" w14:textId="77777777" w:rsidR="00616B54" w:rsidRPr="00263A63" w:rsidRDefault="00A5352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Mynd i’r afael â phryderon fel bod deilliant y mae’r ddwy ochr yn cytuno arno yn cael ei gyflawni, lle bo’n ymarferol, gan ystyried anghenion y gwasanaeth</w:t>
            </w:r>
          </w:p>
          <w:p w14:paraId="1F80BBE9" w14:textId="06CC0087" w:rsidR="00616B54" w:rsidRPr="00263A63" w:rsidRDefault="00A53526" w:rsidP="00616B54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Monitro ac adolygu llwyth gwaith, terfynau amser, arferion gwaith, ac addasu lle bo angen ac yn ymarferol</w:t>
            </w:r>
          </w:p>
          <w:p w14:paraId="28B5AD31" w14:textId="77777777" w:rsidR="007F613A" w:rsidRPr="00D63265" w:rsidRDefault="007F613A" w:rsidP="00D6326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30" w:type="dxa"/>
          </w:tcPr>
          <w:p w14:paraId="5CC1F895" w14:textId="77777777" w:rsidR="00F81BB6" w:rsidRDefault="00A53526" w:rsidP="003F218D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Rheolwr Llinell</w:t>
            </w:r>
          </w:p>
          <w:p w14:paraId="186A466C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401C4BFD" w14:textId="77777777" w:rsidR="003F218D" w:rsidRPr="007F613A" w:rsidRDefault="00A53526" w:rsidP="003F218D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Cyn gynted ag y bo'n rhesymol ymarferol        </w:t>
            </w:r>
          </w:p>
        </w:tc>
      </w:tr>
      <w:tr w:rsidR="00895D0F" w14:paraId="4665A0A9" w14:textId="77777777" w:rsidTr="007F613A">
        <w:trPr>
          <w:trHeight w:val="696"/>
        </w:trPr>
        <w:tc>
          <w:tcPr>
            <w:tcW w:w="2122" w:type="dxa"/>
            <w:shd w:val="clear" w:color="auto" w:fill="AC3E97"/>
          </w:tcPr>
          <w:p w14:paraId="361C3AA9" w14:textId="77777777" w:rsidR="00F81BB6" w:rsidRDefault="00A53526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rFonts w:eastAsia="Arial" w:cs="Arial"/>
                <w:b/>
                <w:bCs/>
                <w:i/>
                <w:iCs/>
                <w:szCs w:val="24"/>
                <w:bdr w:val="nil"/>
                <w:lang w:val="cy-GB"/>
              </w:rPr>
              <w:t>Rheolaeth</w:t>
            </w:r>
          </w:p>
          <w:p w14:paraId="74034261" w14:textId="77777777" w:rsidR="00923A59" w:rsidRPr="00923A59" w:rsidRDefault="00923A59">
            <w:pPr>
              <w:rPr>
                <w:b/>
                <w:bCs/>
                <w:i/>
                <w:iCs/>
                <w:szCs w:val="24"/>
              </w:rPr>
            </w:pPr>
          </w:p>
          <w:p w14:paraId="3C166D0A" w14:textId="77777777" w:rsidR="00F81BB6" w:rsidRPr="00E013D2" w:rsidRDefault="00A53526" w:rsidP="00E013D2">
            <w:pPr>
              <w:pStyle w:val="Default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eastAsia="Arial" w:hAnsi="Arial" w:cs="Arial"/>
                <w:color w:val="FFFFFF"/>
                <w:bdr w:val="nil"/>
                <w:lang w:val="cy-GB"/>
              </w:rPr>
              <w:t xml:space="preserve">I ba raddau y mae modd i unigolyn ddylanwadu ar y ffordd mae'n gwneud ei waith. </w:t>
            </w:r>
          </w:p>
          <w:p w14:paraId="4361DE64" w14:textId="77777777" w:rsidR="00F81BB6" w:rsidRPr="00F81BB6" w:rsidRDefault="00F81BB6">
            <w:pPr>
              <w:rPr>
                <w:color w:val="FFFFFF" w:themeColor="background1"/>
              </w:rPr>
            </w:pPr>
          </w:p>
        </w:tc>
        <w:tc>
          <w:tcPr>
            <w:tcW w:w="2160" w:type="dxa"/>
          </w:tcPr>
          <w:p w14:paraId="1C9D804A" w14:textId="21572F1E" w:rsidR="00F81BB6" w:rsidRDefault="00A53526" w:rsidP="003F218D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Gall gweithwyr sydd heb reolaeth dros y ffordd maen nhw'n gwneud eu gwaith deimlo mwy o bwysau na'r rhai sydd â rheolaeth</w:t>
            </w:r>
          </w:p>
          <w:p w14:paraId="614F682E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3E5C899F" w14:textId="77777777" w:rsidR="003F218D" w:rsidRPr="003F218D" w:rsidRDefault="003F218D" w:rsidP="00D632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6" w:type="dxa"/>
          </w:tcPr>
          <w:p w14:paraId="7F187B97" w14:textId="5B3CE573" w:rsidR="00F81BB6" w:rsidRPr="003F218D" w:rsidRDefault="00A53526" w:rsidP="003F218D">
            <w:pPr>
              <w:numPr>
                <w:ilvl w:val="0"/>
                <w:numId w:val="23"/>
              </w:numPr>
              <w:tabs>
                <w:tab w:val="clear" w:pos="720"/>
              </w:tabs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Lle bo'n bosibl, mae gan weithwyr reolaeth dros eu cyflymdra wrth weithio</w:t>
            </w:r>
          </w:p>
          <w:p w14:paraId="694A4019" w14:textId="4A3B65A3" w:rsidR="00F81BB6" w:rsidRPr="003F218D" w:rsidRDefault="00A53526" w:rsidP="003F218D">
            <w:pPr>
              <w:numPr>
                <w:ilvl w:val="0"/>
                <w:numId w:val="23"/>
              </w:numPr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 gweithwyr yn cael eu hannog i ddefnyddio eu sgiliau a'u greddf i wneud eu gwaith</w:t>
            </w:r>
          </w:p>
          <w:p w14:paraId="6089DCD1" w14:textId="0D91914B" w:rsidR="00F81BB6" w:rsidRPr="003F218D" w:rsidRDefault="00A53526" w:rsidP="003F218D">
            <w:pPr>
              <w:numPr>
                <w:ilvl w:val="0"/>
                <w:numId w:val="23"/>
              </w:numPr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 gan weithwyr drefniadau gweithio hyblyg (lle bo'n bosibl)</w:t>
            </w:r>
          </w:p>
          <w:p w14:paraId="23E920AF" w14:textId="63B6F787" w:rsidR="00F81BB6" w:rsidRPr="003F218D" w:rsidRDefault="00A53526" w:rsidP="003F218D">
            <w:pPr>
              <w:numPr>
                <w:ilvl w:val="0"/>
                <w:numId w:val="23"/>
              </w:numPr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 ymgynghoriad yn cael ei gynnal â gweithwyr ar batrymau gwaith/</w:t>
            </w:r>
            <w:proofErr w:type="spellStart"/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rotâu</w:t>
            </w:r>
            <w:proofErr w:type="spellEnd"/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 ac ati</w:t>
            </w:r>
          </w:p>
          <w:p w14:paraId="41979C7C" w14:textId="7D42E3A9" w:rsidR="00F81BB6" w:rsidRDefault="00A53526" w:rsidP="003F218D">
            <w:pPr>
              <w:numPr>
                <w:ilvl w:val="0"/>
                <w:numId w:val="23"/>
              </w:numPr>
              <w:tabs>
                <w:tab w:val="clear" w:pos="720"/>
              </w:tabs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 gweithwyr yn cael eu hannog i ddatblygu sgiliau newydd (Adolygu Cyflawniad)</w:t>
            </w:r>
          </w:p>
          <w:p w14:paraId="705B22C0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73511A8E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0974AEB4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5C5EDF45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3EA83687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5640B86D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0BF01035" w14:textId="77777777" w:rsidR="003F218D" w:rsidRPr="003F218D" w:rsidRDefault="003F218D" w:rsidP="003F21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2"/>
          </w:tcPr>
          <w:p w14:paraId="13AA763B" w14:textId="77777777" w:rsidR="00F81BB6" w:rsidRPr="003F218D" w:rsidRDefault="00A53526" w:rsidP="003F218D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num" w:pos="413"/>
              </w:tabs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lastRenderedPageBreak/>
              <w:t>Sicrhau bod systemau ar waith yn lleol i ymateb i bryderon unigol</w:t>
            </w:r>
          </w:p>
          <w:p w14:paraId="0D867906" w14:textId="77777777" w:rsidR="00F81BB6" w:rsidRPr="003F218D" w:rsidRDefault="00A53526" w:rsidP="003F218D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num" w:pos="413"/>
              </w:tabs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Annog unigolion i godi a thrafod pryderon cyn gynted ag y bo modd</w:t>
            </w:r>
          </w:p>
          <w:p w14:paraId="7ADD8882" w14:textId="77777777" w:rsidR="005D08D4" w:rsidRPr="00263A63" w:rsidRDefault="00A53526" w:rsidP="005D08D4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Mynd i’r afael â phryderon fel bod deilliant y mae’r ddwy ochr yn cytuno arno yn cael ei gyflawni, lle bo’n ymarferol, gan ystyried anghenion y gwasanaeth</w:t>
            </w:r>
          </w:p>
          <w:p w14:paraId="1FCADF4F" w14:textId="4426C5D1" w:rsidR="00A71A9F" w:rsidRPr="00263A63" w:rsidRDefault="00A53526" w:rsidP="005D08D4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Ystyried a oes angen rhagor o </w:t>
            </w:r>
            <w:r w:rsidR="00BD0BE4">
              <w:rPr>
                <w:rFonts w:eastAsia="Arial" w:cs="Arial"/>
                <w:sz w:val="18"/>
                <w:szCs w:val="18"/>
                <w:bdr w:val="nil"/>
                <w:lang w:val="cy-GB"/>
              </w:rPr>
              <w:t>gymorth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/hyfforddiant</w:t>
            </w:r>
          </w:p>
          <w:p w14:paraId="44E5ABBF" w14:textId="133FD6C3" w:rsidR="00971C5C" w:rsidRPr="00263A63" w:rsidRDefault="00A53526" w:rsidP="00D63265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lastRenderedPageBreak/>
              <w:t xml:space="preserve">Atgoffa gweithwyr am y </w:t>
            </w:r>
            <w:r w:rsidR="00BD0BE4">
              <w:rPr>
                <w:rFonts w:eastAsia="Arial" w:cs="Arial"/>
                <w:sz w:val="18"/>
                <w:szCs w:val="18"/>
                <w:bdr w:val="nil"/>
                <w:lang w:val="cy-GB"/>
              </w:rPr>
              <w:t>cymorth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 sydd ar gael gan y Cyngor mewn perthynas â'u lles</w:t>
            </w:r>
          </w:p>
          <w:p w14:paraId="39FA9441" w14:textId="77777777" w:rsidR="00971C5C" w:rsidRPr="00263A63" w:rsidRDefault="00A53526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Monitro ac adolygu, ac addasu lle bo angen a lle bo'n ymarferol</w:t>
            </w:r>
          </w:p>
          <w:p w14:paraId="5D166198" w14:textId="77777777" w:rsidR="003F218D" w:rsidRPr="003F218D" w:rsidRDefault="003F218D" w:rsidP="003F218D">
            <w:pPr>
              <w:ind w:left="-12"/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3EAAF835" w14:textId="77777777" w:rsidR="00F81BB6" w:rsidRDefault="00A53526" w:rsidP="00F867C7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lastRenderedPageBreak/>
              <w:t>Rheolwr Llinell</w:t>
            </w:r>
          </w:p>
          <w:p w14:paraId="4000E9FD" w14:textId="77777777" w:rsidR="003F218D" w:rsidRDefault="003F218D" w:rsidP="00F867C7">
            <w:pPr>
              <w:jc w:val="both"/>
              <w:rPr>
                <w:sz w:val="18"/>
                <w:szCs w:val="18"/>
              </w:rPr>
            </w:pPr>
          </w:p>
          <w:p w14:paraId="7E1D557D" w14:textId="77777777" w:rsidR="003F218D" w:rsidRPr="003F218D" w:rsidRDefault="00A53526" w:rsidP="00F867C7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Cyn gynted ag y bo'n rhesymol ymarferol        </w:t>
            </w:r>
          </w:p>
        </w:tc>
      </w:tr>
      <w:tr w:rsidR="00895D0F" w14:paraId="3F24BACA" w14:textId="77777777" w:rsidTr="007F613A">
        <w:trPr>
          <w:trHeight w:val="696"/>
        </w:trPr>
        <w:tc>
          <w:tcPr>
            <w:tcW w:w="2122" w:type="dxa"/>
            <w:shd w:val="clear" w:color="auto" w:fill="AC3E97"/>
          </w:tcPr>
          <w:p w14:paraId="43D13DCC" w14:textId="308B4F62" w:rsidR="00F81BB6" w:rsidRPr="00923A59" w:rsidRDefault="00BD0BE4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rFonts w:eastAsia="Arial" w:cs="Arial"/>
                <w:b/>
                <w:bCs/>
                <w:i/>
                <w:iCs/>
                <w:szCs w:val="24"/>
                <w:bdr w:val="nil"/>
                <w:lang w:val="cy-GB"/>
              </w:rPr>
              <w:t>Cymorth</w:t>
            </w:r>
          </w:p>
          <w:p w14:paraId="4D3CA31C" w14:textId="77777777" w:rsidR="00F81BB6" w:rsidRPr="00F81BB6" w:rsidRDefault="00F81BB6" w:rsidP="00E013D2">
            <w:pPr>
              <w:jc w:val="both"/>
              <w:rPr>
                <w:b/>
                <w:bCs/>
                <w:color w:val="FFFFFF" w:themeColor="background1"/>
                <w:szCs w:val="24"/>
              </w:rPr>
            </w:pPr>
          </w:p>
          <w:p w14:paraId="2A4A4782" w14:textId="77777777" w:rsidR="00F81BB6" w:rsidRPr="00E013D2" w:rsidRDefault="00A53526" w:rsidP="00E013D2">
            <w:pPr>
              <w:pStyle w:val="Default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eastAsia="Arial" w:hAnsi="Arial" w:cs="Arial"/>
                <w:color w:val="FFFFFF"/>
                <w:bdr w:val="nil"/>
                <w:lang w:val="cy-GB"/>
              </w:rPr>
              <w:t xml:space="preserve">Bydd yn cynnwys yr anogaeth, y cymorth a'r adnoddau sydd ar gael gan y sefydliad, rheolwyr llinell a chydweithwyr. </w:t>
            </w:r>
          </w:p>
          <w:p w14:paraId="7EA61400" w14:textId="77777777" w:rsidR="00F81BB6" w:rsidRPr="00F81BB6" w:rsidRDefault="00F81BB6">
            <w:pPr>
              <w:pStyle w:val="Default"/>
              <w:rPr>
                <w:color w:val="FFFFFF" w:themeColor="background1"/>
                <w:sz w:val="20"/>
                <w:szCs w:val="20"/>
              </w:rPr>
            </w:pPr>
          </w:p>
          <w:p w14:paraId="445A32AB" w14:textId="77777777" w:rsidR="00F81BB6" w:rsidRPr="00F81BB6" w:rsidRDefault="00F81BB6">
            <w:pPr>
              <w:rPr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160" w:type="dxa"/>
          </w:tcPr>
          <w:p w14:paraId="5356AEE6" w14:textId="7DAE4342" w:rsidR="00F81BB6" w:rsidRDefault="00A53526" w:rsidP="003F218D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Mae'n bosibl y bydd gweithwyr yn teimlo'n ynysig ac yn unig gyda gwybodaeth brin neu annigonol</w:t>
            </w:r>
          </w:p>
          <w:p w14:paraId="3F809328" w14:textId="77777777" w:rsidR="00F867C7" w:rsidRDefault="00F867C7" w:rsidP="003F218D">
            <w:pPr>
              <w:jc w:val="both"/>
              <w:rPr>
                <w:sz w:val="18"/>
                <w:szCs w:val="18"/>
              </w:rPr>
            </w:pPr>
          </w:p>
          <w:p w14:paraId="429A4B0F" w14:textId="77777777" w:rsidR="00F867C7" w:rsidRDefault="00F867C7" w:rsidP="003F218D">
            <w:pPr>
              <w:jc w:val="both"/>
              <w:rPr>
                <w:sz w:val="18"/>
                <w:szCs w:val="18"/>
              </w:rPr>
            </w:pPr>
          </w:p>
          <w:p w14:paraId="343E5D03" w14:textId="77777777" w:rsidR="00F867C7" w:rsidRPr="003F218D" w:rsidRDefault="00F867C7" w:rsidP="00C108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6" w:type="dxa"/>
          </w:tcPr>
          <w:p w14:paraId="5782F868" w14:textId="77777777" w:rsidR="00F81BB6" w:rsidRPr="003F218D" w:rsidRDefault="00A53526" w:rsidP="003F218D">
            <w:pPr>
              <w:pStyle w:val="ListParagraph"/>
              <w:numPr>
                <w:ilvl w:val="0"/>
                <w:numId w:val="24"/>
              </w:numPr>
              <w:ind w:left="374" w:hanging="37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 gweithwyr yn cael gwybodaeth a chymorth digonol gan y Cyngor, eu Rheolwr a Chydweithwyr:</w:t>
            </w:r>
          </w:p>
          <w:p w14:paraId="56809016" w14:textId="77777777" w:rsidR="00F81BB6" w:rsidRPr="003F218D" w:rsidRDefault="00A53526" w:rsidP="003F218D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Cyfarfodydd carfan rheolaidd</w:t>
            </w:r>
          </w:p>
          <w:p w14:paraId="1D2481D2" w14:textId="77777777" w:rsidR="00F81BB6" w:rsidRPr="003F218D" w:rsidRDefault="00A53526" w:rsidP="003F218D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Goruchwyliaeth/sesiynau un-i-un</w:t>
            </w:r>
          </w:p>
          <w:p w14:paraId="1C95295C" w14:textId="77777777" w:rsidR="00F81BB6" w:rsidRPr="003F218D" w:rsidRDefault="00A53526" w:rsidP="003F218D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Cynllun Datblygu Personol</w:t>
            </w:r>
          </w:p>
          <w:p w14:paraId="2160809F" w14:textId="77777777" w:rsidR="00F81BB6" w:rsidRPr="003F218D" w:rsidRDefault="00A53526" w:rsidP="003F218D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Cynllun Busnes</w:t>
            </w:r>
          </w:p>
          <w:p w14:paraId="0E331135" w14:textId="77777777" w:rsidR="00F81BB6" w:rsidRPr="003F218D" w:rsidRDefault="00A53526" w:rsidP="003F218D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Cynllun Carfan</w:t>
            </w:r>
          </w:p>
          <w:p w14:paraId="5827CFA1" w14:textId="77777777" w:rsidR="00F81BB6" w:rsidRPr="003F218D" w:rsidRDefault="00A53526" w:rsidP="003F218D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Cynllun Gwaith</w:t>
            </w:r>
          </w:p>
          <w:p w14:paraId="0A55483B" w14:textId="77777777" w:rsidR="00F81BB6" w:rsidRPr="003F218D" w:rsidRDefault="00A53526" w:rsidP="003F218D">
            <w:pPr>
              <w:pStyle w:val="ListParagraph"/>
              <w:numPr>
                <w:ilvl w:val="1"/>
                <w:numId w:val="26"/>
              </w:numPr>
              <w:ind w:left="374" w:hanging="37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Strwythur Rheoli addas ar waith</w:t>
            </w:r>
          </w:p>
          <w:p w14:paraId="04C0B2C3" w14:textId="77777777" w:rsidR="00F81BB6" w:rsidRDefault="00F81BB6" w:rsidP="003F218D">
            <w:pPr>
              <w:jc w:val="both"/>
              <w:rPr>
                <w:sz w:val="18"/>
                <w:szCs w:val="18"/>
              </w:rPr>
            </w:pPr>
          </w:p>
          <w:p w14:paraId="6F96A693" w14:textId="77777777" w:rsidR="00444F2F" w:rsidRDefault="00444F2F" w:rsidP="003F218D">
            <w:pPr>
              <w:jc w:val="both"/>
              <w:rPr>
                <w:sz w:val="18"/>
                <w:szCs w:val="18"/>
              </w:rPr>
            </w:pPr>
          </w:p>
          <w:p w14:paraId="0181370A" w14:textId="77777777" w:rsidR="00444F2F" w:rsidRPr="00C108C9" w:rsidRDefault="00444F2F" w:rsidP="00C108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2"/>
          </w:tcPr>
          <w:p w14:paraId="552921D2" w14:textId="77777777" w:rsidR="00F81BB6" w:rsidRPr="003F218D" w:rsidRDefault="00A5352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Sicrhau bod systemau ar waith yn lleol i ymateb i bryderon unigol</w:t>
            </w:r>
          </w:p>
          <w:p w14:paraId="26034F0E" w14:textId="77777777" w:rsidR="00F81BB6" w:rsidRDefault="00A5352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Annog unigolion i godi a thrafod pryderon cyn gynted ag y bo modd</w:t>
            </w:r>
          </w:p>
          <w:p w14:paraId="67FCA240" w14:textId="5A52D530" w:rsidR="00971C5C" w:rsidRPr="00263A63" w:rsidRDefault="00A53526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Canfod y math o </w:t>
            </w:r>
            <w:r w:rsidR="00BD0BE4">
              <w:rPr>
                <w:rFonts w:eastAsia="Arial" w:cs="Arial"/>
                <w:sz w:val="18"/>
                <w:szCs w:val="18"/>
                <w:bdr w:val="nil"/>
                <w:lang w:val="cy-GB"/>
              </w:rPr>
              <w:t>gymorth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 sydd ei angen ar weithiwr a thrafod sut mae modd rhoi hyn ar waith orau lle bo'n ymarferol</w:t>
            </w:r>
          </w:p>
          <w:p w14:paraId="61E96D1B" w14:textId="1ADA10E2" w:rsidR="00971C5C" w:rsidRPr="00263A63" w:rsidRDefault="00A53526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Ystyried a oes angen rhagor o </w:t>
            </w:r>
            <w:r w:rsidR="00BD0BE4">
              <w:rPr>
                <w:rFonts w:eastAsia="Arial" w:cs="Arial"/>
                <w:sz w:val="18"/>
                <w:szCs w:val="18"/>
                <w:bdr w:val="nil"/>
                <w:lang w:val="cy-GB"/>
              </w:rPr>
              <w:t>gymorth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/ hyfforddiant</w:t>
            </w:r>
          </w:p>
          <w:p w14:paraId="530B8850" w14:textId="70B5959D" w:rsidR="00971C5C" w:rsidRPr="00263A63" w:rsidRDefault="00A53526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Atgoffa gweithwyr am y </w:t>
            </w:r>
            <w:r w:rsidR="00BD0BE4">
              <w:rPr>
                <w:rFonts w:eastAsia="Arial" w:cs="Arial"/>
                <w:sz w:val="18"/>
                <w:szCs w:val="18"/>
                <w:bdr w:val="nil"/>
                <w:lang w:val="cy-GB"/>
              </w:rPr>
              <w:t>cymorth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 sydd ar gael gan y Cyngor mewn perthynas â'u lles</w:t>
            </w:r>
          </w:p>
          <w:p w14:paraId="7C79474A" w14:textId="77777777" w:rsidR="00263A63" w:rsidRPr="00263A63" w:rsidRDefault="00A53526" w:rsidP="00263A63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Monitro ac adolygu, ac addasu lle bo angen a lle bo'n ymarferol</w:t>
            </w:r>
          </w:p>
          <w:p w14:paraId="53B0E71B" w14:textId="77777777" w:rsidR="00444F2F" w:rsidRPr="00C108C9" w:rsidRDefault="00444F2F" w:rsidP="00C108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449ECF26" w14:textId="77777777" w:rsidR="00D612EB" w:rsidRDefault="00A53526" w:rsidP="00D612EB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Rheolwr Llinell</w:t>
            </w:r>
          </w:p>
          <w:p w14:paraId="1B7DC491" w14:textId="77777777" w:rsidR="00D612EB" w:rsidRDefault="00D612EB" w:rsidP="00D612EB">
            <w:pPr>
              <w:jc w:val="both"/>
              <w:rPr>
                <w:sz w:val="18"/>
                <w:szCs w:val="18"/>
              </w:rPr>
            </w:pPr>
          </w:p>
          <w:p w14:paraId="42EAA766" w14:textId="77777777" w:rsidR="00F81BB6" w:rsidRPr="003F218D" w:rsidRDefault="00A53526" w:rsidP="00D612EB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Cyn gynted ag y bo'n rhesymol ymarferol        </w:t>
            </w:r>
          </w:p>
        </w:tc>
      </w:tr>
      <w:tr w:rsidR="00895D0F" w14:paraId="63EAEA5A" w14:textId="77777777" w:rsidTr="007F613A">
        <w:trPr>
          <w:trHeight w:val="3599"/>
        </w:trPr>
        <w:tc>
          <w:tcPr>
            <w:tcW w:w="2122" w:type="dxa"/>
            <w:shd w:val="clear" w:color="auto" w:fill="AC3E97"/>
          </w:tcPr>
          <w:p w14:paraId="7F1E9CD6" w14:textId="77777777" w:rsidR="00F81BB6" w:rsidRPr="00923A59" w:rsidRDefault="00A53526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rFonts w:eastAsia="Arial" w:cs="Arial"/>
                <w:b/>
                <w:bCs/>
                <w:i/>
                <w:iCs/>
                <w:szCs w:val="24"/>
                <w:bdr w:val="nil"/>
                <w:lang w:val="cy-GB"/>
              </w:rPr>
              <w:t>Rôl/Swydd</w:t>
            </w:r>
          </w:p>
          <w:p w14:paraId="5473CC8E" w14:textId="77777777" w:rsidR="00F81BB6" w:rsidRPr="00F81BB6" w:rsidRDefault="00F81BB6">
            <w:pPr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</w:p>
          <w:p w14:paraId="797B4584" w14:textId="77777777" w:rsidR="00F81BB6" w:rsidRPr="00F81BB6" w:rsidRDefault="00A53526" w:rsidP="00E013D2">
            <w:pPr>
              <w:pStyle w:val="Default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="Arial" w:eastAsia="Arial" w:hAnsi="Arial" w:cs="Arial"/>
                <w:color w:val="FFFFFF"/>
                <w:bdr w:val="nil"/>
                <w:lang w:val="cy-GB"/>
              </w:rPr>
              <w:t>Ydy gweithwyr yn deall eu swyddogaeth o fewn y sefydliad ac a ydy'r sefydliad yn sicrhau nad oes swyddogaethau gyda nhw sy'n gwrthdaro.</w:t>
            </w:r>
          </w:p>
        </w:tc>
        <w:tc>
          <w:tcPr>
            <w:tcW w:w="2160" w:type="dxa"/>
          </w:tcPr>
          <w:p w14:paraId="0926C24E" w14:textId="77777777" w:rsidR="00F81BB6" w:rsidRDefault="00A53526" w:rsidP="003F218D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Gall gweithwyr fod yn aneglur ynghylch eu swyddogaeth a'u lle nhw yn y 'darlun ehangach'</w:t>
            </w:r>
          </w:p>
          <w:p w14:paraId="2EF8ECCC" w14:textId="77777777" w:rsidR="00444F2F" w:rsidRDefault="00444F2F" w:rsidP="003F218D">
            <w:pPr>
              <w:jc w:val="both"/>
              <w:rPr>
                <w:sz w:val="18"/>
                <w:szCs w:val="18"/>
              </w:rPr>
            </w:pPr>
          </w:p>
          <w:p w14:paraId="1EA12C5F" w14:textId="77777777" w:rsidR="00444F2F" w:rsidRDefault="00444F2F" w:rsidP="003F218D">
            <w:pPr>
              <w:jc w:val="both"/>
              <w:rPr>
                <w:sz w:val="18"/>
                <w:szCs w:val="18"/>
              </w:rPr>
            </w:pPr>
          </w:p>
          <w:p w14:paraId="282FFF52" w14:textId="77777777" w:rsidR="00444F2F" w:rsidRPr="00971C5C" w:rsidRDefault="00444F2F" w:rsidP="003F218D">
            <w:pPr>
              <w:jc w:val="both"/>
              <w:rPr>
                <w:strike/>
                <w:sz w:val="18"/>
                <w:szCs w:val="18"/>
              </w:rPr>
            </w:pPr>
          </w:p>
          <w:p w14:paraId="5462B937" w14:textId="77777777" w:rsidR="00444F2F" w:rsidRPr="003F218D" w:rsidRDefault="00444F2F" w:rsidP="003F21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6" w:type="dxa"/>
          </w:tcPr>
          <w:p w14:paraId="6A68574F" w14:textId="77777777" w:rsidR="00597ACC" w:rsidRPr="00E97C1B" w:rsidRDefault="00A53526" w:rsidP="00E97C1B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 gwybodaeth yn cael ei darparu i alluogi gweithwyr i ddeall eu swyddogaeth, e.e. :</w:t>
            </w:r>
          </w:p>
          <w:p w14:paraId="3FEA53DB" w14:textId="77777777" w:rsidR="00597ACC" w:rsidRDefault="00A53526" w:rsidP="00597ACC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Ymsefydlu </w:t>
            </w:r>
          </w:p>
          <w:p w14:paraId="1B9FD074" w14:textId="77777777" w:rsidR="00597ACC" w:rsidRDefault="00A53526" w:rsidP="00E97C1B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Croeso Corfforaethol</w:t>
            </w:r>
          </w:p>
          <w:p w14:paraId="5D0CA816" w14:textId="77777777" w:rsidR="00597ACC" w:rsidRDefault="00A53526" w:rsidP="00E97C1B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Cynllun Cymunedol</w:t>
            </w:r>
          </w:p>
          <w:p w14:paraId="49994BCD" w14:textId="77777777" w:rsidR="00597ACC" w:rsidRDefault="00A53526" w:rsidP="00E97C1B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Cynllun Busnes</w:t>
            </w:r>
          </w:p>
          <w:p w14:paraId="18FDE253" w14:textId="77777777" w:rsidR="00E97C1B" w:rsidRDefault="00A53526" w:rsidP="00E97C1B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Cynllun Carfan</w:t>
            </w:r>
          </w:p>
          <w:p w14:paraId="5EE03E60" w14:textId="77777777" w:rsidR="00E97C1B" w:rsidRDefault="00A53526" w:rsidP="00E97C1B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Cynllun Gwaith</w:t>
            </w:r>
          </w:p>
          <w:p w14:paraId="5BC5D9DE" w14:textId="77777777" w:rsidR="00E97C1B" w:rsidRPr="00E97C1B" w:rsidRDefault="00A53526" w:rsidP="00E97C1B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Cynllun Datblygu Personol</w:t>
            </w:r>
          </w:p>
          <w:p w14:paraId="5043F031" w14:textId="294EF776" w:rsidR="00971C5C" w:rsidRPr="00263A63" w:rsidRDefault="00A53526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Disgrifiad swydd wedi'i ddiffinio'n glir ac wedi'i ddiweddaru ar waith</w:t>
            </w:r>
          </w:p>
          <w:p w14:paraId="596259C5" w14:textId="77777777" w:rsidR="00971C5C" w:rsidRDefault="00971C5C" w:rsidP="00444F2F">
            <w:pPr>
              <w:jc w:val="both"/>
              <w:rPr>
                <w:sz w:val="18"/>
                <w:szCs w:val="18"/>
              </w:rPr>
            </w:pPr>
          </w:p>
          <w:p w14:paraId="2D1ACFD5" w14:textId="77777777" w:rsidR="00E97C1B" w:rsidRPr="00C108C9" w:rsidRDefault="00E97C1B" w:rsidP="00C108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2"/>
          </w:tcPr>
          <w:p w14:paraId="78A3DC1E" w14:textId="0A24C0A3" w:rsidR="00F81BB6" w:rsidRPr="003F218D" w:rsidRDefault="00A5352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Bydd systemau ar waith yn lleol i ymateb i bryderon unigol</w:t>
            </w:r>
          </w:p>
          <w:p w14:paraId="41405E83" w14:textId="77777777" w:rsidR="00F81BB6" w:rsidRDefault="00A5352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Annog unigolion i godi a thrafod pryderon cyn gynted ag y bo modd</w:t>
            </w:r>
          </w:p>
          <w:p w14:paraId="5D76ABEB" w14:textId="77777777" w:rsidR="00971C5C" w:rsidRPr="00263A63" w:rsidRDefault="00A5352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Annog unigolion i godi a thrafod pryderon mewn cyfarfodydd un-i-un a chyfarfodydd carfan</w:t>
            </w:r>
          </w:p>
          <w:p w14:paraId="2CAE3887" w14:textId="77777777" w:rsidR="00971C5C" w:rsidRPr="00263A63" w:rsidRDefault="00A53526" w:rsidP="00971C5C">
            <w:pPr>
              <w:pStyle w:val="ListParagraph"/>
              <w:numPr>
                <w:ilvl w:val="0"/>
                <w:numId w:val="24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Mynd i’r afael â phryderon fel bod deilliant y mae’r ddwy ochr yn cytuno arno yn cael ei gyflawni, lle bo’n ymarferol, gan ystyried anghenion y gwasanaeth</w:t>
            </w:r>
          </w:p>
          <w:p w14:paraId="32BB6AEF" w14:textId="02123608" w:rsidR="00971C5C" w:rsidRPr="00263A63" w:rsidRDefault="00A53526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Ystyried a oes angen rhagor o </w:t>
            </w:r>
            <w:r w:rsidR="00BD0BE4">
              <w:rPr>
                <w:rFonts w:eastAsia="Arial" w:cs="Arial"/>
                <w:sz w:val="18"/>
                <w:szCs w:val="18"/>
                <w:bdr w:val="nil"/>
                <w:lang w:val="cy-GB"/>
              </w:rPr>
              <w:t>gymorth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/hyfforddiant</w:t>
            </w:r>
          </w:p>
          <w:p w14:paraId="5B022F22" w14:textId="607C459D" w:rsidR="00971C5C" w:rsidRPr="00263A63" w:rsidRDefault="00A53526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Atgoffa gweithwyr am y </w:t>
            </w:r>
            <w:r w:rsidR="00BD0BE4">
              <w:rPr>
                <w:rFonts w:eastAsia="Arial" w:cs="Arial"/>
                <w:sz w:val="18"/>
                <w:szCs w:val="18"/>
                <w:bdr w:val="nil"/>
                <w:lang w:val="cy-GB"/>
              </w:rPr>
              <w:t>cymorth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 sydd ar gael gan y Cyngor mewn perthynas â'u lles</w:t>
            </w:r>
          </w:p>
          <w:p w14:paraId="7DD72329" w14:textId="77777777" w:rsidR="00263A63" w:rsidRPr="00263A63" w:rsidRDefault="00A53526" w:rsidP="00263A63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Monitro ac adolygu, ac addasu lle bo angen a lle bo'n ymarferol</w:t>
            </w:r>
          </w:p>
          <w:p w14:paraId="416CC6BE" w14:textId="77777777" w:rsidR="00971C5C" w:rsidRPr="00CF5A89" w:rsidRDefault="00971C5C" w:rsidP="00263A63">
            <w:pPr>
              <w:pStyle w:val="ListParagraph"/>
              <w:ind w:left="322"/>
              <w:jc w:val="both"/>
              <w:rPr>
                <w:color w:val="215E99" w:themeColor="text2" w:themeTint="BF"/>
                <w:sz w:val="18"/>
                <w:szCs w:val="18"/>
              </w:rPr>
            </w:pPr>
          </w:p>
        </w:tc>
        <w:tc>
          <w:tcPr>
            <w:tcW w:w="1830" w:type="dxa"/>
          </w:tcPr>
          <w:p w14:paraId="051141C4" w14:textId="77777777" w:rsidR="00D612EB" w:rsidRDefault="00A53526" w:rsidP="00D612EB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Rheolwr Llinell</w:t>
            </w:r>
          </w:p>
          <w:p w14:paraId="0214AE69" w14:textId="77777777" w:rsidR="00D612EB" w:rsidRDefault="00D612EB" w:rsidP="00D612EB">
            <w:pPr>
              <w:jc w:val="both"/>
              <w:rPr>
                <w:sz w:val="18"/>
                <w:szCs w:val="18"/>
              </w:rPr>
            </w:pPr>
          </w:p>
          <w:p w14:paraId="6E739A14" w14:textId="77777777" w:rsidR="00F81BB6" w:rsidRPr="003F218D" w:rsidRDefault="00A53526" w:rsidP="00D612EB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Cyn gynted ag y bo'n rhesymol ymarferol        </w:t>
            </w:r>
          </w:p>
        </w:tc>
      </w:tr>
      <w:tr w:rsidR="00895D0F" w14:paraId="01CF1F35" w14:textId="77777777" w:rsidTr="007F613A">
        <w:trPr>
          <w:trHeight w:val="696"/>
        </w:trPr>
        <w:tc>
          <w:tcPr>
            <w:tcW w:w="2122" w:type="dxa"/>
            <w:shd w:val="clear" w:color="auto" w:fill="AC3E97"/>
          </w:tcPr>
          <w:p w14:paraId="462D5DA1" w14:textId="77777777" w:rsidR="00F81BB6" w:rsidRPr="00923A59" w:rsidRDefault="00A53526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rFonts w:eastAsia="Arial" w:cs="Arial"/>
                <w:b/>
                <w:bCs/>
                <w:i/>
                <w:iCs/>
                <w:szCs w:val="24"/>
                <w:bdr w:val="nil"/>
                <w:lang w:val="cy-GB"/>
              </w:rPr>
              <w:lastRenderedPageBreak/>
              <w:t>Newid</w:t>
            </w:r>
          </w:p>
          <w:p w14:paraId="556DC8A5" w14:textId="77777777" w:rsidR="00F81BB6" w:rsidRPr="00F81BB6" w:rsidRDefault="00F81BB6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Cs w:val="24"/>
              </w:rPr>
            </w:pPr>
          </w:p>
          <w:p w14:paraId="6FB75601" w14:textId="77777777" w:rsidR="00F81BB6" w:rsidRPr="00E013D2" w:rsidRDefault="00A53526" w:rsidP="00E013D2">
            <w:pPr>
              <w:pStyle w:val="Default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eastAsia="Arial" w:hAnsi="Arial" w:cs="Arial"/>
                <w:color w:val="FFFFFF"/>
                <w:bdr w:val="nil"/>
                <w:lang w:val="cy-GB"/>
              </w:rPr>
              <w:t xml:space="preserve">Sut mae newid sefydliadol (mawr neu fach) yn cael ei reoli a'i gyfleu yn y sefydliad. </w:t>
            </w:r>
          </w:p>
          <w:p w14:paraId="676B4C10" w14:textId="77777777" w:rsidR="00F81BB6" w:rsidRPr="00F81BB6" w:rsidRDefault="00F81BB6">
            <w:pPr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</w:p>
          <w:p w14:paraId="1A51EAA4" w14:textId="77777777" w:rsidR="00F81BB6" w:rsidRPr="00F81BB6" w:rsidRDefault="00F81BB6">
            <w:pPr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60" w:type="dxa"/>
          </w:tcPr>
          <w:p w14:paraId="53A34D79" w14:textId="77777777" w:rsidR="00F81BB6" w:rsidRDefault="00A53526" w:rsidP="003F218D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 gweithwyr o'r farn bod gwybodaeth ynglŷn â newid yn cael ei chadw oddi wrthyn nhw ac yn ansicr o'r goblygiadau</w:t>
            </w:r>
          </w:p>
          <w:p w14:paraId="3AE00821" w14:textId="77777777" w:rsidR="00444F2F" w:rsidRDefault="00444F2F" w:rsidP="003F218D">
            <w:pPr>
              <w:jc w:val="both"/>
              <w:rPr>
                <w:sz w:val="18"/>
                <w:szCs w:val="18"/>
              </w:rPr>
            </w:pPr>
          </w:p>
          <w:p w14:paraId="3FA4A66A" w14:textId="77777777" w:rsidR="00444F2F" w:rsidRDefault="00444F2F" w:rsidP="003F218D">
            <w:pPr>
              <w:jc w:val="both"/>
              <w:rPr>
                <w:sz w:val="18"/>
                <w:szCs w:val="18"/>
              </w:rPr>
            </w:pPr>
          </w:p>
          <w:p w14:paraId="2A9114D7" w14:textId="77777777" w:rsidR="00444F2F" w:rsidRPr="003F218D" w:rsidRDefault="00444F2F" w:rsidP="003F21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6" w:type="dxa"/>
          </w:tcPr>
          <w:p w14:paraId="1AD937E7" w14:textId="3EFED29B" w:rsidR="00F81BB6" w:rsidRPr="003F218D" w:rsidRDefault="00A53526" w:rsidP="003F218D">
            <w:pPr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 ymgyn</w:t>
            </w:r>
            <w:r w:rsidR="004B5902">
              <w:rPr>
                <w:rFonts w:eastAsia="Arial" w:cs="Arial"/>
                <w:sz w:val="18"/>
                <w:szCs w:val="18"/>
                <w:bdr w:val="nil"/>
                <w:lang w:val="cy-GB"/>
              </w:rPr>
              <w:t>g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horiad â gweithwyr a'u cynrychiolwyr yn cael ei gynnal cyn gynted â phosibl ac yn rheolaidd drwy gydol y broses</w:t>
            </w:r>
          </w:p>
          <w:p w14:paraId="1A424A73" w14:textId="77777777" w:rsidR="00F81BB6" w:rsidRPr="003F218D" w:rsidRDefault="00A53526" w:rsidP="003F218D">
            <w:pPr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 gweithwyr yn cael gwybodaeth gyfredol, gywir ac awdurdodol drwy gydol y broses newid</w:t>
            </w:r>
          </w:p>
          <w:p w14:paraId="7C2ED3B9" w14:textId="77777777" w:rsidR="00F81BB6" w:rsidRPr="003F218D" w:rsidRDefault="00A53526" w:rsidP="003F218D">
            <w:pPr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 gweithwyr yn cael gwybod am effeithiau tebygol y newid arfaethedig ac yn cael cyfle i'w trafod</w:t>
            </w:r>
          </w:p>
          <w:p w14:paraId="2B7D5805" w14:textId="77777777" w:rsidR="00F81BB6" w:rsidRDefault="00A53526" w:rsidP="003F218D">
            <w:pPr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 polisïau ar waith i helpu i reoli newid ac effeithiau, e.e. : Adleoli, ac ati.</w:t>
            </w:r>
          </w:p>
          <w:p w14:paraId="02A67C61" w14:textId="77777777" w:rsidR="00444F2F" w:rsidRDefault="00444F2F" w:rsidP="00444F2F">
            <w:pPr>
              <w:jc w:val="both"/>
              <w:rPr>
                <w:sz w:val="18"/>
                <w:szCs w:val="18"/>
              </w:rPr>
            </w:pPr>
          </w:p>
          <w:p w14:paraId="47FE506E" w14:textId="77777777" w:rsidR="00444F2F" w:rsidRPr="003F218D" w:rsidRDefault="00444F2F" w:rsidP="00C108C9">
            <w:pPr>
              <w:ind w:left="359"/>
              <w:jc w:val="both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2"/>
          </w:tcPr>
          <w:p w14:paraId="026078D7" w14:textId="77777777" w:rsidR="00F81BB6" w:rsidRPr="003F218D" w:rsidRDefault="00A53526" w:rsidP="003F218D">
            <w:pPr>
              <w:pStyle w:val="ListParagraph"/>
              <w:numPr>
                <w:ilvl w:val="0"/>
                <w:numId w:val="24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Sicrhau bod systemau ar waith yn lleol i ymateb i bryderon unigol</w:t>
            </w:r>
          </w:p>
          <w:p w14:paraId="4A08714C" w14:textId="77777777" w:rsidR="00F81BB6" w:rsidRDefault="00A53526" w:rsidP="003F218D">
            <w:pPr>
              <w:pStyle w:val="ListParagraph"/>
              <w:numPr>
                <w:ilvl w:val="0"/>
                <w:numId w:val="24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Annog unigolion i godi a thrafod pryderon cyn gynted ag y bo modd</w:t>
            </w:r>
          </w:p>
          <w:p w14:paraId="40EF5C5C" w14:textId="77777777" w:rsidR="00971C5C" w:rsidRPr="00263A63" w:rsidRDefault="00A53526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Annog unigolion i godi a thrafod pryderon mewn cyfarfodydd un-i-un a chyfarfodydd carfan</w:t>
            </w:r>
          </w:p>
          <w:p w14:paraId="39B7078B" w14:textId="77777777" w:rsidR="0047096A" w:rsidRPr="00263A63" w:rsidRDefault="00A53526" w:rsidP="0047096A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Adolygu amcanion a blaenoriaethau'r garfan ar ôl i'r newid ddigwydd</w:t>
            </w:r>
          </w:p>
          <w:p w14:paraId="3DA93C55" w14:textId="77777777" w:rsidR="00971C5C" w:rsidRPr="00263A63" w:rsidRDefault="00A53526" w:rsidP="00971C5C">
            <w:pPr>
              <w:pStyle w:val="ListParagraph"/>
              <w:numPr>
                <w:ilvl w:val="0"/>
                <w:numId w:val="24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Mynd i’r afael â phryderon fel bod deilliant y mae’r ddwy ochr yn cytuno arno yn cael ei gyflawni, lle bo’n ymarferol, gan ystyried anghenion y gwasanaeth</w:t>
            </w:r>
          </w:p>
          <w:p w14:paraId="207C64BE" w14:textId="7635CE83" w:rsidR="00971C5C" w:rsidRPr="00263A63" w:rsidRDefault="00A53526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Ystyried a oes angen rhagor o </w:t>
            </w:r>
            <w:r w:rsidR="0059509A">
              <w:rPr>
                <w:rFonts w:eastAsia="Arial" w:cs="Arial"/>
                <w:sz w:val="18"/>
                <w:szCs w:val="18"/>
                <w:bdr w:val="nil"/>
                <w:lang w:val="cy-GB"/>
              </w:rPr>
              <w:t>gymorth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/hyfforddiant</w:t>
            </w:r>
          </w:p>
          <w:p w14:paraId="5F319B06" w14:textId="2856C3FB" w:rsidR="00971C5C" w:rsidRPr="00263A63" w:rsidRDefault="00A53526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Atgoffa gweithwyr am y </w:t>
            </w:r>
            <w:r w:rsidR="0059509A">
              <w:rPr>
                <w:rFonts w:eastAsia="Arial" w:cs="Arial"/>
                <w:sz w:val="18"/>
                <w:szCs w:val="18"/>
                <w:bdr w:val="nil"/>
                <w:lang w:val="cy-GB"/>
              </w:rPr>
              <w:t>cymorth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 sydd ar gael gan y Cyngor mewn perthynas â'u lles</w:t>
            </w:r>
          </w:p>
          <w:p w14:paraId="0D151265" w14:textId="77777777" w:rsidR="00263A63" w:rsidRPr="00263A63" w:rsidRDefault="00A53526" w:rsidP="00263A63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Monitro ac adolygu, ac addasu lle bo angen a lle bo'n ymarferol</w:t>
            </w:r>
          </w:p>
          <w:p w14:paraId="7C6F5EAA" w14:textId="77777777" w:rsidR="00444F2F" w:rsidRPr="003F218D" w:rsidRDefault="00444F2F" w:rsidP="00C108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578FA5E1" w14:textId="77777777" w:rsidR="00D612EB" w:rsidRDefault="00A53526" w:rsidP="00D612EB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Rheolwr Llinell</w:t>
            </w:r>
          </w:p>
          <w:p w14:paraId="3CDB87F9" w14:textId="77777777" w:rsidR="00D612EB" w:rsidRDefault="00D612EB" w:rsidP="00D612EB">
            <w:pPr>
              <w:jc w:val="both"/>
              <w:rPr>
                <w:sz w:val="18"/>
                <w:szCs w:val="18"/>
              </w:rPr>
            </w:pPr>
          </w:p>
          <w:p w14:paraId="4CFC3020" w14:textId="77777777" w:rsidR="00F81BB6" w:rsidRPr="003F218D" w:rsidRDefault="00A53526" w:rsidP="00D612EB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Cyn gynted ag y bo'n rhesymol ymarferol        </w:t>
            </w:r>
          </w:p>
        </w:tc>
      </w:tr>
      <w:tr w:rsidR="00895D0F" w14:paraId="32AFA2B1" w14:textId="77777777" w:rsidTr="007F613A">
        <w:trPr>
          <w:trHeight w:val="696"/>
        </w:trPr>
        <w:tc>
          <w:tcPr>
            <w:tcW w:w="2122" w:type="dxa"/>
            <w:shd w:val="clear" w:color="auto" w:fill="AC3E97"/>
          </w:tcPr>
          <w:p w14:paraId="01ECF718" w14:textId="77777777" w:rsidR="00F81BB6" w:rsidRPr="00923A59" w:rsidRDefault="00A53526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rFonts w:eastAsia="Arial" w:cs="Arial"/>
                <w:b/>
                <w:bCs/>
                <w:i/>
                <w:iCs/>
                <w:szCs w:val="24"/>
                <w:bdr w:val="nil"/>
                <w:lang w:val="cy-GB"/>
              </w:rPr>
              <w:t>Cydberthynas</w:t>
            </w:r>
          </w:p>
          <w:p w14:paraId="7AD00818" w14:textId="77777777" w:rsidR="00F81BB6" w:rsidRPr="00F81BB6" w:rsidRDefault="00F81BB6">
            <w:pPr>
              <w:rPr>
                <w:b/>
                <w:bCs/>
                <w:color w:val="FFFFFF" w:themeColor="background1"/>
                <w:szCs w:val="24"/>
              </w:rPr>
            </w:pPr>
          </w:p>
          <w:p w14:paraId="19D37049" w14:textId="77777777" w:rsidR="00F81BB6" w:rsidRPr="00E013D2" w:rsidRDefault="00A53526" w:rsidP="00E013D2">
            <w:pPr>
              <w:pStyle w:val="Default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eastAsia="Arial" w:hAnsi="Arial" w:cs="Arial"/>
                <w:color w:val="FFFFFF"/>
                <w:bdr w:val="nil"/>
                <w:lang w:val="cy-GB"/>
              </w:rPr>
              <w:t xml:space="preserve">Annog amgylchedd gwaith cadarnhaol er mwyn osgoi gwrthdaro ac ymdrin ag ymddygiad annerbyniol. </w:t>
            </w:r>
          </w:p>
          <w:p w14:paraId="5F875E2F" w14:textId="77777777" w:rsidR="00F81BB6" w:rsidRPr="00F81BB6" w:rsidRDefault="00F81BB6">
            <w:pPr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60" w:type="dxa"/>
          </w:tcPr>
          <w:p w14:paraId="67351DB8" w14:textId="77777777" w:rsidR="00F81BB6" w:rsidRDefault="00A53526" w:rsidP="003F218D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Gall gweithwyr orfod dioddef ymddygiad annerbyniol, er enghraifft, bwlio ac aflonyddu</w:t>
            </w:r>
          </w:p>
          <w:p w14:paraId="7BC20437" w14:textId="77777777" w:rsidR="00444F2F" w:rsidRDefault="00444F2F" w:rsidP="003F218D">
            <w:pPr>
              <w:jc w:val="both"/>
              <w:rPr>
                <w:sz w:val="18"/>
                <w:szCs w:val="18"/>
              </w:rPr>
            </w:pPr>
          </w:p>
          <w:p w14:paraId="5D28B328" w14:textId="77777777" w:rsidR="00444F2F" w:rsidRDefault="00444F2F" w:rsidP="003F218D">
            <w:pPr>
              <w:jc w:val="both"/>
              <w:rPr>
                <w:sz w:val="18"/>
                <w:szCs w:val="18"/>
              </w:rPr>
            </w:pPr>
          </w:p>
          <w:p w14:paraId="7D6DE510" w14:textId="77777777" w:rsidR="00444F2F" w:rsidRPr="003F218D" w:rsidRDefault="00444F2F" w:rsidP="003F21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6" w:type="dxa"/>
          </w:tcPr>
          <w:p w14:paraId="7BF9875A" w14:textId="77777777" w:rsidR="00F81BB6" w:rsidRPr="00263A63" w:rsidRDefault="00A53526" w:rsidP="003F218D">
            <w:pPr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Polisïau perthnasol ar waith gan gynnwys Bwlio ac Aflonyddu, Urddas yn y Gwaith, Cydraddoldeb ac Amrywiaeth, Cwynion</w:t>
            </w:r>
          </w:p>
          <w:p w14:paraId="2ECA814E" w14:textId="77777777" w:rsidR="00F81BB6" w:rsidRPr="003F218D" w:rsidRDefault="00A53526" w:rsidP="003F218D">
            <w:pPr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 gweithwyr yn cael eu hannog i roi gwybod am unrhyw ymddygiad annerbyniol</w:t>
            </w:r>
          </w:p>
          <w:p w14:paraId="29CF5FAF" w14:textId="77777777" w:rsidR="00F81BB6" w:rsidRPr="003F218D" w:rsidRDefault="00A53526" w:rsidP="003F218D">
            <w:pPr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Mae systemau ar waith i reolwyr allu ymdrin ag achosion o ymddygiad annerbyniol</w:t>
            </w:r>
          </w:p>
          <w:p w14:paraId="139687F5" w14:textId="77777777" w:rsidR="00F81BB6" w:rsidRDefault="00A53526" w:rsidP="003F218D">
            <w:pPr>
              <w:pStyle w:val="ListParagraph"/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Adolygiad Bywyd Gwaith Gwell</w:t>
            </w:r>
          </w:p>
          <w:p w14:paraId="10EA6B25" w14:textId="77777777" w:rsidR="00D612EB" w:rsidRDefault="00D612EB" w:rsidP="00971B47">
            <w:pPr>
              <w:jc w:val="both"/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  <w:u w:val="single"/>
              </w:rPr>
            </w:pPr>
          </w:p>
          <w:p w14:paraId="0C1D1335" w14:textId="77777777" w:rsidR="00D612EB" w:rsidRDefault="00D612EB" w:rsidP="00971B47">
            <w:pPr>
              <w:jc w:val="both"/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  <w:u w:val="single"/>
              </w:rPr>
            </w:pPr>
          </w:p>
          <w:p w14:paraId="52768489" w14:textId="77777777" w:rsidR="00444F2F" w:rsidRPr="00C108C9" w:rsidRDefault="00444F2F" w:rsidP="00C108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2"/>
          </w:tcPr>
          <w:p w14:paraId="27C76306" w14:textId="77777777" w:rsidR="00F81BB6" w:rsidRPr="003F218D" w:rsidRDefault="00A53526" w:rsidP="003F218D">
            <w:pPr>
              <w:pStyle w:val="ListParagraph"/>
              <w:numPr>
                <w:ilvl w:val="0"/>
                <w:numId w:val="24"/>
              </w:numPr>
              <w:ind w:left="322" w:hanging="322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Sicrhau bod systemau ar waith yn lleol i ymateb i bryderon unigol</w:t>
            </w:r>
          </w:p>
          <w:p w14:paraId="272E9C32" w14:textId="77777777" w:rsidR="00F81BB6" w:rsidRPr="003F218D" w:rsidRDefault="00A53526" w:rsidP="003F218D">
            <w:pPr>
              <w:pStyle w:val="ListParagraph"/>
              <w:numPr>
                <w:ilvl w:val="0"/>
                <w:numId w:val="24"/>
              </w:numPr>
              <w:ind w:left="322" w:hanging="322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Annog unigolion i godi a thrafod pryderon cyn gynted ag y bo modd</w:t>
            </w:r>
          </w:p>
          <w:p w14:paraId="422AFAC9" w14:textId="77777777" w:rsidR="0047096A" w:rsidRPr="00263A63" w:rsidRDefault="00A53526" w:rsidP="0047096A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Annog unigolion i godi a thrafod pryderon mewn cyfarfodydd un-i-un a chyfarfodydd carfan</w:t>
            </w:r>
          </w:p>
          <w:p w14:paraId="05E3DBF2" w14:textId="77777777" w:rsidR="0047096A" w:rsidRPr="00263A63" w:rsidRDefault="00A53526" w:rsidP="0047096A">
            <w:pPr>
              <w:pStyle w:val="ListParagraph"/>
              <w:numPr>
                <w:ilvl w:val="0"/>
                <w:numId w:val="24"/>
              </w:numPr>
              <w:ind w:left="322" w:hanging="322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Creu diwylliant o fod yn agored yn y garfan, gan roi'r cyfle i drafod materion/pryderon yn agored</w:t>
            </w:r>
          </w:p>
          <w:p w14:paraId="11798E1C" w14:textId="77777777" w:rsidR="0047096A" w:rsidRPr="00263A63" w:rsidRDefault="00A53526" w:rsidP="0047096A">
            <w:pPr>
              <w:pStyle w:val="ListParagraph"/>
              <w:numPr>
                <w:ilvl w:val="0"/>
                <w:numId w:val="24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Mynd i’r afael â phryderon fel bod deilliant y mae’r ddwy ochr yn cytuno arno yn cael ei gyflawni, lle bo’n ymarferol, gan ystyried anghenion y gwasanaeth</w:t>
            </w:r>
          </w:p>
          <w:p w14:paraId="7F4D8EAD" w14:textId="57ECAAA3" w:rsidR="0047096A" w:rsidRPr="00263A63" w:rsidRDefault="00A53526" w:rsidP="0047096A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Ystyried a oes angen rhagor o </w:t>
            </w:r>
            <w:r w:rsidR="0059509A">
              <w:rPr>
                <w:rFonts w:eastAsia="Arial" w:cs="Arial"/>
                <w:sz w:val="18"/>
                <w:szCs w:val="18"/>
                <w:bdr w:val="nil"/>
                <w:lang w:val="cy-GB"/>
              </w:rPr>
              <w:t>gymorth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>/hyfforddiant</w:t>
            </w:r>
          </w:p>
          <w:p w14:paraId="5D678020" w14:textId="525FB14B" w:rsidR="0047096A" w:rsidRPr="00263A63" w:rsidRDefault="00A53526" w:rsidP="0047096A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Atgoffa gweithwyr am y </w:t>
            </w:r>
            <w:r w:rsidR="0059509A">
              <w:rPr>
                <w:rFonts w:eastAsia="Arial" w:cs="Arial"/>
                <w:sz w:val="18"/>
                <w:szCs w:val="18"/>
                <w:bdr w:val="nil"/>
                <w:lang w:val="cy-GB"/>
              </w:rPr>
              <w:t>cymorth</w:t>
            </w: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 sydd ar gael gan y Cyngor mewn perthynas â'u lles</w:t>
            </w:r>
          </w:p>
          <w:p w14:paraId="66AB4070" w14:textId="77777777" w:rsidR="0047096A" w:rsidRPr="00876EFD" w:rsidRDefault="00A53526" w:rsidP="0047096A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color w:val="215E99" w:themeColor="text2" w:themeTint="BF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lastRenderedPageBreak/>
              <w:t>Monitro ac adolygu, ac addasu lle bo angen a lle bo'n ymarferol</w:t>
            </w:r>
          </w:p>
        </w:tc>
        <w:tc>
          <w:tcPr>
            <w:tcW w:w="1830" w:type="dxa"/>
          </w:tcPr>
          <w:p w14:paraId="52D3E958" w14:textId="77777777" w:rsidR="00D612EB" w:rsidRDefault="00A53526" w:rsidP="00D612EB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lastRenderedPageBreak/>
              <w:t>Rheolwr Llinell</w:t>
            </w:r>
          </w:p>
          <w:p w14:paraId="26ABBAF3" w14:textId="77777777" w:rsidR="00D612EB" w:rsidRDefault="00D612EB" w:rsidP="00D612EB">
            <w:pPr>
              <w:jc w:val="both"/>
              <w:rPr>
                <w:sz w:val="18"/>
                <w:szCs w:val="18"/>
              </w:rPr>
            </w:pPr>
          </w:p>
          <w:p w14:paraId="252FB7EC" w14:textId="77777777" w:rsidR="00F81BB6" w:rsidRPr="003F218D" w:rsidRDefault="00A53526" w:rsidP="00D612EB">
            <w:pPr>
              <w:jc w:val="both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bdr w:val="nil"/>
                <w:lang w:val="cy-GB"/>
              </w:rPr>
              <w:t xml:space="preserve">Cyn gynted ag y bo'n rhesymol ymarferol        </w:t>
            </w:r>
          </w:p>
        </w:tc>
      </w:tr>
    </w:tbl>
    <w:p w14:paraId="17011E7E" w14:textId="77777777" w:rsidR="00267534" w:rsidRDefault="00267534" w:rsidP="00D032F3">
      <w:pPr>
        <w:rPr>
          <w:rFonts w:cs="Arial"/>
          <w:bCs/>
          <w:iCs/>
        </w:rPr>
      </w:pPr>
    </w:p>
    <w:p w14:paraId="194BE37C" w14:textId="77777777" w:rsidR="00CF5A89" w:rsidRDefault="00CF5A89" w:rsidP="00D032F3">
      <w:pPr>
        <w:rPr>
          <w:rFonts w:cs="Arial"/>
          <w:bCs/>
          <w:iCs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974"/>
        <w:gridCol w:w="7196"/>
      </w:tblGrid>
      <w:tr w:rsidR="00895D0F" w14:paraId="5D45A7BA" w14:textId="77777777" w:rsidTr="00693750">
        <w:tc>
          <w:tcPr>
            <w:tcW w:w="14170" w:type="dxa"/>
            <w:gridSpan w:val="2"/>
            <w:shd w:val="clear" w:color="auto" w:fill="AB3E97"/>
          </w:tcPr>
          <w:p w14:paraId="0F62D302" w14:textId="77777777" w:rsidR="002E0B53" w:rsidRPr="002E0B53" w:rsidRDefault="00A53526" w:rsidP="00D032F3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color w:val="FFFFFF"/>
                <w:szCs w:val="24"/>
                <w:bdr w:val="nil"/>
                <w:lang w:val="cy-GB"/>
              </w:rPr>
              <w:t>Gwybodaeth neu sylwadau ychwanegol</w:t>
            </w:r>
          </w:p>
        </w:tc>
      </w:tr>
      <w:tr w:rsidR="00895D0F" w14:paraId="738B14B6" w14:textId="77777777" w:rsidTr="00693750">
        <w:tc>
          <w:tcPr>
            <w:tcW w:w="14170" w:type="dxa"/>
            <w:gridSpan w:val="2"/>
          </w:tcPr>
          <w:p w14:paraId="544066A8" w14:textId="77777777" w:rsid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  <w:p w14:paraId="45AF1DF0" w14:textId="77777777" w:rsid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  <w:p w14:paraId="6A1C5108" w14:textId="77777777" w:rsid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  <w:p w14:paraId="5B5D9FBC" w14:textId="77777777" w:rsid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  <w:p w14:paraId="31C5C47E" w14:textId="77777777" w:rsid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  <w:p w14:paraId="0B0FDD69" w14:textId="77777777" w:rsid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  <w:p w14:paraId="7AADAB21" w14:textId="77777777" w:rsidR="002E0B53" w:rsidRP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</w:tc>
      </w:tr>
      <w:tr w:rsidR="00895D0F" w14:paraId="715D22E9" w14:textId="77777777" w:rsidTr="00693750">
        <w:tc>
          <w:tcPr>
            <w:tcW w:w="6974" w:type="dxa"/>
          </w:tcPr>
          <w:p w14:paraId="39A6708B" w14:textId="77777777" w:rsidR="002E0B53" w:rsidRDefault="00A53526" w:rsidP="00D032F3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rFonts w:eastAsia="Arial" w:cs="Arial"/>
                <w:b/>
                <w:bCs/>
                <w:i/>
                <w:iCs/>
                <w:szCs w:val="24"/>
                <w:bdr w:val="nil"/>
                <w:lang w:val="cy-GB"/>
              </w:rPr>
              <w:t>Rheolwr Llinell:</w:t>
            </w:r>
          </w:p>
          <w:p w14:paraId="41386A06" w14:textId="77777777" w:rsidR="002E0B53" w:rsidRP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7196" w:type="dxa"/>
          </w:tcPr>
          <w:p w14:paraId="2C4846BE" w14:textId="77777777" w:rsidR="002E0B53" w:rsidRDefault="00A53526" w:rsidP="00D032F3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rFonts w:eastAsia="Arial" w:cs="Arial"/>
                <w:b/>
                <w:bCs/>
                <w:i/>
                <w:iCs/>
                <w:szCs w:val="24"/>
                <w:bdr w:val="nil"/>
                <w:lang w:val="cy-GB"/>
              </w:rPr>
              <w:t>Gweithiwr:</w:t>
            </w:r>
          </w:p>
          <w:p w14:paraId="6BCEA357" w14:textId="77777777" w:rsidR="002E0B53" w:rsidRP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</w:tc>
      </w:tr>
      <w:tr w:rsidR="00895D0F" w14:paraId="6250169C" w14:textId="77777777" w:rsidTr="00693750">
        <w:tc>
          <w:tcPr>
            <w:tcW w:w="6974" w:type="dxa"/>
          </w:tcPr>
          <w:p w14:paraId="1D112A79" w14:textId="77777777" w:rsidR="00EA04C0" w:rsidRPr="002E0B53" w:rsidRDefault="00A53526" w:rsidP="00EA04C0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rFonts w:eastAsia="Arial" w:cs="Arial"/>
                <w:b/>
                <w:bCs/>
                <w:i/>
                <w:iCs/>
                <w:szCs w:val="24"/>
                <w:bdr w:val="nil"/>
                <w:lang w:val="cy-GB"/>
              </w:rPr>
              <w:t>Dyddiad:</w:t>
            </w:r>
          </w:p>
        </w:tc>
        <w:tc>
          <w:tcPr>
            <w:tcW w:w="7196" w:type="dxa"/>
          </w:tcPr>
          <w:p w14:paraId="3697381A" w14:textId="77777777" w:rsidR="00EA04C0" w:rsidRPr="002E0B53" w:rsidRDefault="00A53526" w:rsidP="00EA04C0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rFonts w:eastAsia="Arial" w:cs="Arial"/>
                <w:b/>
                <w:bCs/>
                <w:i/>
                <w:iCs/>
                <w:szCs w:val="24"/>
                <w:bdr w:val="nil"/>
                <w:lang w:val="cy-GB"/>
              </w:rPr>
              <w:t>Dyddiad:</w:t>
            </w:r>
          </w:p>
        </w:tc>
      </w:tr>
    </w:tbl>
    <w:p w14:paraId="35803E5B" w14:textId="77777777" w:rsidR="00CF5A89" w:rsidRDefault="00CF5A89" w:rsidP="00D032F3">
      <w:pPr>
        <w:rPr>
          <w:rFonts w:cs="Arial"/>
          <w:bCs/>
          <w:iCs/>
        </w:rPr>
      </w:pPr>
    </w:p>
    <w:p w14:paraId="13E5012D" w14:textId="77777777" w:rsidR="002E0B53" w:rsidRDefault="002E0B53" w:rsidP="00D032F3">
      <w:pPr>
        <w:rPr>
          <w:rFonts w:cs="Arial"/>
          <w:bCs/>
          <w:iCs/>
        </w:rPr>
      </w:pPr>
    </w:p>
    <w:p w14:paraId="536AE633" w14:textId="259D2D0A" w:rsidR="00A04681" w:rsidRPr="00FB44C0" w:rsidRDefault="00A53526" w:rsidP="00A04681">
      <w:pPr>
        <w:rPr>
          <w:rFonts w:cstheme="minorHAnsi"/>
          <w:b/>
          <w:bCs/>
          <w:color w:val="0000FF"/>
          <w:szCs w:val="24"/>
          <w:lang w:eastAsia="en-GB"/>
        </w:rPr>
      </w:pPr>
      <w:r>
        <w:rPr>
          <w:rFonts w:eastAsia="Arial" w:cs="Arial"/>
          <w:b/>
          <w:bCs/>
          <w:color w:val="0000FF"/>
          <w:szCs w:val="24"/>
          <w:bdr w:val="nil"/>
          <w:lang w:val="cy-GB" w:eastAsia="en-GB"/>
        </w:rPr>
        <w:t>Rhagor o wybodaeth ac arweiniad</w:t>
      </w:r>
    </w:p>
    <w:p w14:paraId="470E1DF9" w14:textId="77777777" w:rsidR="00A04681" w:rsidRPr="00CF5A89" w:rsidRDefault="00A04681" w:rsidP="00A04681">
      <w:pPr>
        <w:rPr>
          <w:sz w:val="22"/>
          <w:szCs w:val="22"/>
        </w:rPr>
      </w:pPr>
    </w:p>
    <w:p w14:paraId="208D3E72" w14:textId="3EAC2C45" w:rsidR="00A53526" w:rsidRDefault="00A53526" w:rsidP="00A04681">
      <w:pPr>
        <w:pStyle w:val="Header"/>
        <w:jc w:val="both"/>
        <w:rPr>
          <w:rFonts w:eastAsia="Arial" w:cs="Arial"/>
          <w:szCs w:val="24"/>
          <w:bdr w:val="nil"/>
          <w:lang w:val="cy-GB"/>
        </w:rPr>
      </w:pPr>
      <w:r>
        <w:rPr>
          <w:rFonts w:eastAsia="Arial" w:cs="Arial"/>
          <w:szCs w:val="24"/>
          <w:bdr w:val="nil"/>
          <w:lang w:val="cy-GB"/>
        </w:rPr>
        <w:t xml:space="preserve">I gefnogi ein gweithwyr, mae Carfan Iechyd Galwedigaethol y Cyngor yn cynnig ystod o </w:t>
      </w:r>
      <w:r w:rsidR="0059509A">
        <w:rPr>
          <w:rFonts w:eastAsia="Arial" w:cs="Arial"/>
          <w:szCs w:val="24"/>
          <w:bdr w:val="nil"/>
          <w:lang w:val="cy-GB"/>
        </w:rPr>
        <w:t>gymorth</w:t>
      </w:r>
      <w:r>
        <w:rPr>
          <w:rFonts w:eastAsia="Arial" w:cs="Arial"/>
          <w:szCs w:val="24"/>
          <w:bdr w:val="nil"/>
          <w:lang w:val="cy-GB"/>
        </w:rPr>
        <w:t xml:space="preserve"> mewn perthynas â'u lles. </w:t>
      </w:r>
    </w:p>
    <w:p w14:paraId="03A0C56F" w14:textId="65ABC603" w:rsidR="00A04681" w:rsidRPr="00FB44C0" w:rsidRDefault="00A53526" w:rsidP="00A04681">
      <w:pPr>
        <w:pStyle w:val="Header"/>
        <w:jc w:val="both"/>
        <w:rPr>
          <w:szCs w:val="24"/>
        </w:rPr>
      </w:pPr>
      <w:r>
        <w:rPr>
          <w:rFonts w:eastAsia="Arial" w:cs="Arial"/>
          <w:szCs w:val="24"/>
          <w:bdr w:val="nil"/>
          <w:lang w:val="cy-GB"/>
        </w:rPr>
        <w:t xml:space="preserve">E-bostiwch </w:t>
      </w:r>
      <w:hyperlink r:id="rId7" w:history="1">
        <w:r w:rsidRPr="000F5257">
          <w:rPr>
            <w:rStyle w:val="Hyperlink"/>
            <w:rFonts w:eastAsia="Arial" w:cs="Arial"/>
            <w:color w:val="0000FF"/>
            <w:szCs w:val="24"/>
            <w:bdr w:val="nil"/>
            <w:lang w:val="cy-GB"/>
          </w:rPr>
          <w:t>LlinellGymorth@rctcbc.gov.uk</w:t>
        </w:r>
      </w:hyperlink>
      <w:r>
        <w:rPr>
          <w:rFonts w:eastAsia="Arial" w:cs="Arial"/>
          <w:szCs w:val="24"/>
          <w:bdr w:val="nil"/>
          <w:lang w:val="cy-GB"/>
        </w:rPr>
        <w:t xml:space="preserve"> neu ffonio 01443 424100. Mae'r canlynol hefyd yn cynnig gwasanaethau cysylltiedig ar-lein:</w:t>
      </w:r>
    </w:p>
    <w:p w14:paraId="49C2DCFC" w14:textId="77777777" w:rsidR="00A04681" w:rsidRPr="00FB44C0" w:rsidRDefault="00A04681" w:rsidP="00A04681">
      <w:pPr>
        <w:pStyle w:val="Header"/>
        <w:jc w:val="both"/>
        <w:rPr>
          <w:szCs w:val="24"/>
        </w:rPr>
      </w:pPr>
    </w:p>
    <w:p w14:paraId="53A48916" w14:textId="77777777" w:rsidR="00A04681" w:rsidRPr="00FB44C0" w:rsidRDefault="00A53526" w:rsidP="00263A63">
      <w:pPr>
        <w:pStyle w:val="Header"/>
        <w:numPr>
          <w:ilvl w:val="0"/>
          <w:numId w:val="26"/>
        </w:numPr>
        <w:jc w:val="both"/>
        <w:rPr>
          <w:szCs w:val="24"/>
        </w:rPr>
      </w:pPr>
      <w:hyperlink r:id="rId8" w:history="1">
        <w:proofErr w:type="spellStart"/>
        <w:r>
          <w:rPr>
            <w:rFonts w:eastAsia="Arial" w:cs="Arial"/>
            <w:color w:val="0000FF"/>
            <w:szCs w:val="24"/>
            <w:u w:val="single"/>
            <w:bdr w:val="nil"/>
            <w:lang w:val="cy-GB"/>
          </w:rPr>
          <w:t>Vivup</w:t>
        </w:r>
        <w:proofErr w:type="spellEnd"/>
      </w:hyperlink>
      <w:r>
        <w:rPr>
          <w:rFonts w:eastAsia="Arial" w:cs="Arial"/>
          <w:szCs w:val="24"/>
          <w:bdr w:val="nil"/>
          <w:lang w:val="cy-GB"/>
        </w:rPr>
        <w:t xml:space="preserve"> – Rhaglen Cymorth i Weithwyr sy’n cynnig cwnsela dros y ffôn neu wyneb yn wyneb ac adnoddau cysylltiedig</w:t>
      </w:r>
    </w:p>
    <w:p w14:paraId="6A2BED27" w14:textId="77777777" w:rsidR="00A04681" w:rsidRPr="00FB44C0" w:rsidRDefault="00A04681" w:rsidP="00A04681">
      <w:pPr>
        <w:pStyle w:val="Header"/>
        <w:jc w:val="both"/>
        <w:rPr>
          <w:szCs w:val="24"/>
        </w:rPr>
      </w:pPr>
    </w:p>
    <w:p w14:paraId="3235DB0B" w14:textId="09389407" w:rsidR="00A04681" w:rsidRPr="00FB44C0" w:rsidRDefault="00A53526" w:rsidP="00263A63">
      <w:pPr>
        <w:pStyle w:val="Header"/>
        <w:numPr>
          <w:ilvl w:val="0"/>
          <w:numId w:val="26"/>
        </w:numPr>
        <w:jc w:val="both"/>
        <w:rPr>
          <w:szCs w:val="24"/>
        </w:rPr>
      </w:pPr>
      <w:hyperlink r:id="rId9" w:anchor="/" w:history="1">
        <w:proofErr w:type="spellStart"/>
        <w:r>
          <w:rPr>
            <w:rFonts w:eastAsia="Arial" w:cs="Arial"/>
            <w:color w:val="0000FF"/>
            <w:szCs w:val="24"/>
            <w:u w:val="single"/>
            <w:bdr w:val="nil"/>
            <w:lang w:val="cy-GB"/>
          </w:rPr>
          <w:t>Your</w:t>
        </w:r>
        <w:proofErr w:type="spellEnd"/>
        <w:r>
          <w:rPr>
            <w:rFonts w:eastAsia="Arial" w:cs="Arial"/>
            <w:color w:val="0000FF"/>
            <w:szCs w:val="24"/>
            <w:u w:val="single"/>
            <w:bdr w:val="nil"/>
            <w:lang w:val="cy-GB"/>
          </w:rPr>
          <w:t xml:space="preserve"> Care</w:t>
        </w:r>
      </w:hyperlink>
      <w:r>
        <w:rPr>
          <w:rFonts w:eastAsia="Arial" w:cs="Arial"/>
          <w:szCs w:val="24"/>
          <w:bdr w:val="nil"/>
          <w:lang w:val="cy-GB"/>
        </w:rPr>
        <w:t xml:space="preserve"> –</w:t>
      </w:r>
      <w:r w:rsidR="0059509A">
        <w:rPr>
          <w:rFonts w:eastAsia="Arial" w:cs="Arial"/>
          <w:szCs w:val="24"/>
          <w:bdr w:val="nil"/>
          <w:lang w:val="cy-GB"/>
        </w:rPr>
        <w:t xml:space="preserve"> </w:t>
      </w:r>
      <w:r>
        <w:rPr>
          <w:rFonts w:eastAsia="Arial" w:cs="Arial"/>
          <w:szCs w:val="24"/>
          <w:bdr w:val="nil"/>
          <w:lang w:val="cy-GB"/>
        </w:rPr>
        <w:t>adnoddau ar gyfer byw’n iach</w:t>
      </w:r>
    </w:p>
    <w:p w14:paraId="572101B9" w14:textId="77777777" w:rsidR="00A04681" w:rsidRPr="00FB44C0" w:rsidRDefault="00A04681" w:rsidP="00A04681">
      <w:pPr>
        <w:pStyle w:val="Header"/>
        <w:jc w:val="both"/>
        <w:rPr>
          <w:szCs w:val="24"/>
        </w:rPr>
      </w:pPr>
    </w:p>
    <w:p w14:paraId="284BF00C" w14:textId="77777777" w:rsidR="00A04681" w:rsidRPr="00FB44C0" w:rsidRDefault="00A53526" w:rsidP="00A04681">
      <w:pPr>
        <w:pStyle w:val="Header"/>
        <w:jc w:val="both"/>
        <w:rPr>
          <w:szCs w:val="24"/>
        </w:rPr>
      </w:pPr>
      <w:r>
        <w:rPr>
          <w:rFonts w:eastAsia="Arial" w:cs="Arial"/>
          <w:szCs w:val="24"/>
          <w:bdr w:val="nil"/>
          <w:lang w:val="cy-GB"/>
        </w:rPr>
        <w:t xml:space="preserve">Polisi Straen yn y Gweithle HS 19: Fersiwn 6, Ebrill 2024 ar gael ar RCT </w:t>
      </w:r>
      <w:proofErr w:type="spellStart"/>
      <w:r>
        <w:rPr>
          <w:rFonts w:eastAsia="Arial" w:cs="Arial"/>
          <w:szCs w:val="24"/>
          <w:bdr w:val="nil"/>
          <w:lang w:val="cy-GB"/>
        </w:rPr>
        <w:t>Source</w:t>
      </w:r>
      <w:proofErr w:type="spellEnd"/>
      <w:r>
        <w:rPr>
          <w:rFonts w:eastAsia="Arial" w:cs="Arial"/>
          <w:szCs w:val="24"/>
          <w:bdr w:val="nil"/>
          <w:lang w:val="cy-GB"/>
        </w:rPr>
        <w:t>.</w:t>
      </w:r>
    </w:p>
    <w:p w14:paraId="0444CE09" w14:textId="77777777" w:rsidR="00A04681" w:rsidRPr="00FB44C0" w:rsidRDefault="00A04681" w:rsidP="00A04681">
      <w:pPr>
        <w:pStyle w:val="Header"/>
        <w:jc w:val="both"/>
        <w:rPr>
          <w:szCs w:val="24"/>
        </w:rPr>
      </w:pPr>
    </w:p>
    <w:p w14:paraId="5EA0E24B" w14:textId="77777777" w:rsidR="00A04681" w:rsidRPr="00FB44C0" w:rsidRDefault="00A53526" w:rsidP="00A04681">
      <w:pPr>
        <w:jc w:val="both"/>
        <w:rPr>
          <w:szCs w:val="24"/>
        </w:rPr>
      </w:pPr>
      <w:r>
        <w:rPr>
          <w:rFonts w:eastAsia="Arial" w:cs="Arial"/>
          <w:szCs w:val="24"/>
          <w:bdr w:val="nil"/>
          <w:lang w:val="cy-GB"/>
        </w:rPr>
        <w:t xml:space="preserve">Yr Awdurdod Gweithredol Iechyd a Diogelwch (HSE) – </w:t>
      </w:r>
      <w:hyperlink r:id="rId10" w:history="1">
        <w:r>
          <w:rPr>
            <w:rFonts w:eastAsia="Arial" w:cs="Arial"/>
            <w:color w:val="0000FF"/>
            <w:szCs w:val="24"/>
            <w:u w:val="single"/>
            <w:bdr w:val="nil"/>
            <w:lang w:val="cy-GB"/>
          </w:rPr>
          <w:t>Straen ac Iechyd Meddwl yn y Gwaith</w:t>
        </w:r>
      </w:hyperlink>
      <w:r>
        <w:rPr>
          <w:rFonts w:eastAsia="Arial" w:cs="Arial"/>
          <w:szCs w:val="24"/>
          <w:bdr w:val="nil"/>
          <w:lang w:val="cy-GB"/>
        </w:rPr>
        <w:t xml:space="preserve">   </w:t>
      </w:r>
    </w:p>
    <w:p w14:paraId="5D164BD5" w14:textId="77777777" w:rsidR="00A04681" w:rsidRPr="00FB44C0" w:rsidRDefault="00A04681" w:rsidP="00A04681">
      <w:pPr>
        <w:pStyle w:val="Header"/>
        <w:jc w:val="both"/>
        <w:rPr>
          <w:szCs w:val="24"/>
        </w:rPr>
      </w:pPr>
    </w:p>
    <w:p w14:paraId="1483396C" w14:textId="6A7162DC" w:rsidR="00A04681" w:rsidRDefault="00A53526" w:rsidP="000F5257">
      <w:pPr>
        <w:jc w:val="both"/>
        <w:rPr>
          <w:rFonts w:cs="Arial"/>
          <w:bCs/>
          <w:iCs/>
        </w:rPr>
      </w:pPr>
      <w:r>
        <w:rPr>
          <w:rFonts w:eastAsia="Arial" w:cs="Arial"/>
          <w:szCs w:val="24"/>
          <w:bdr w:val="nil"/>
          <w:lang w:val="cy-GB"/>
        </w:rPr>
        <w:t xml:space="preserve">Os oes </w:t>
      </w:r>
      <w:r w:rsidR="0059509A">
        <w:rPr>
          <w:rFonts w:eastAsia="Arial" w:cs="Arial"/>
          <w:szCs w:val="24"/>
          <w:bdr w:val="nil"/>
          <w:lang w:val="cy-GB"/>
        </w:rPr>
        <w:t>gyda</w:t>
      </w:r>
      <w:r>
        <w:rPr>
          <w:rFonts w:eastAsia="Arial" w:cs="Arial"/>
          <w:szCs w:val="24"/>
          <w:bdr w:val="nil"/>
          <w:lang w:val="cy-GB"/>
        </w:rPr>
        <w:t xml:space="preserve"> chi ymholiadau ynghylch cynnal asesiad risg mewn perthynas â straen, e-bostiwch </w:t>
      </w:r>
      <w:r>
        <w:rPr>
          <w:rFonts w:eastAsia="Arial" w:cs="Arial"/>
          <w:color w:val="FF0000"/>
          <w:szCs w:val="24"/>
          <w:bdr w:val="nil"/>
          <w:lang w:val="cy-GB"/>
        </w:rPr>
        <w:t xml:space="preserve"> </w:t>
      </w:r>
      <w:hyperlink r:id="rId11" w:history="1">
        <w:r>
          <w:rPr>
            <w:rFonts w:eastAsia="Arial" w:cs="Arial"/>
            <w:color w:val="0000FF"/>
            <w:szCs w:val="24"/>
            <w:u w:val="single"/>
            <w:bdr w:val="nil"/>
            <w:lang w:val="cy-GB"/>
          </w:rPr>
          <w:t>CarfanIechydaDiogelwch@rctcbc.gov.uk</w:t>
        </w:r>
      </w:hyperlink>
      <w:r>
        <w:rPr>
          <w:rFonts w:eastAsia="Arial" w:cs="Arial"/>
          <w:szCs w:val="24"/>
          <w:bdr w:val="nil"/>
          <w:lang w:val="cy-GB"/>
        </w:rPr>
        <w:t>.</w:t>
      </w:r>
    </w:p>
    <w:sectPr w:rsidR="00A04681" w:rsidSect="00A04681">
      <w:headerReference w:type="default" r:id="rId12"/>
      <w:footerReference w:type="default" r:id="rId13"/>
      <w:pgSz w:w="16838" w:h="11906" w:orient="landscape"/>
      <w:pgMar w:top="1134" w:right="1440" w:bottom="1276" w:left="1440" w:header="708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6203" w14:textId="77777777" w:rsidR="00A53526" w:rsidRDefault="00A53526">
      <w:r>
        <w:separator/>
      </w:r>
    </w:p>
  </w:endnote>
  <w:endnote w:type="continuationSeparator" w:id="0">
    <w:p w14:paraId="1FD72400" w14:textId="77777777" w:rsidR="00A53526" w:rsidRDefault="00A5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420E" w14:textId="77777777" w:rsidR="004B0F2A" w:rsidRPr="00C64A60" w:rsidRDefault="00A53526">
    <w:pPr>
      <w:rPr>
        <w:rFonts w:cs="Arial"/>
        <w:bCs/>
        <w:sz w:val="20"/>
      </w:rPr>
    </w:pPr>
    <w:bookmarkStart w:id="0" w:name="_Hlk128056972"/>
    <w:r>
      <w:rPr>
        <w:rFonts w:eastAsia="Arial" w:cs="Arial"/>
        <w:bCs/>
        <w:sz w:val="20"/>
        <w:bdr w:val="nil"/>
        <w:lang w:val="cy-GB"/>
      </w:rPr>
      <w:t xml:space="preserve">  .</w:t>
    </w:r>
  </w:p>
  <w:p w14:paraId="22D0D699" w14:textId="77777777" w:rsidR="004B0F2A" w:rsidRDefault="00A53526">
    <w:pPr>
      <w:rPr>
        <w:rFonts w:cs="Arial"/>
        <w:bCs/>
        <w:szCs w:val="24"/>
      </w:rPr>
    </w:pPr>
    <w:r>
      <w:rPr>
        <w:rFonts w:eastAsia="Arial" w:cs="Arial"/>
        <w:bCs/>
        <w:sz w:val="20"/>
        <w:bdr w:val="nil"/>
        <w:lang w:val="cy-GB"/>
      </w:rPr>
      <w:t xml:space="preserve">  .</w:t>
    </w:r>
  </w:p>
  <w:bookmarkEnd w:id="0"/>
  <w:p w14:paraId="40C5784F" w14:textId="77777777" w:rsidR="004B0F2A" w:rsidRDefault="004B0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DBF9" w14:textId="77777777" w:rsidR="00A53526" w:rsidRDefault="00A53526">
      <w:r>
        <w:separator/>
      </w:r>
    </w:p>
  </w:footnote>
  <w:footnote w:type="continuationSeparator" w:id="0">
    <w:p w14:paraId="13C423C3" w14:textId="77777777" w:rsidR="00A53526" w:rsidRDefault="00A5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05B3" w14:textId="77777777" w:rsidR="004B0F2A" w:rsidRDefault="000F5257">
    <w:pPr>
      <w:pStyle w:val="Header"/>
    </w:pPr>
    <w:sdt>
      <w:sdtPr>
        <w:id w:val="-2119901124"/>
        <w:docPartObj>
          <w:docPartGallery w:val="Watermarks"/>
          <w:docPartUnique/>
        </w:docPartObj>
      </w:sdtPr>
      <w:sdtEndPr/>
      <w:sdtContent>
        <w:r>
          <w:pict w14:anchorId="311E63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9770423" o:spid="_x0000_s2049" type="#_x0000_t136" style="position:absolute;margin-left:0;margin-top:0;width:462.75pt;height:173.5pt;rotation:315;z-index:-251658240;mso-position-horizontal:center;mso-position-horizontal-relative:margin;mso-position-vertical:center;mso-position-vertical-relative:margin" o:allowincell="f" fillcolor="#adadad" stroked="f">
              <v:fill opacity=".5"/>
              <v:textpath style="font-family:&quot;calibri&quot;;font-size:1pt" string="EXAMPLE"/>
              <w10:wrap anchorx="margin" anchory="margin"/>
            </v:shape>
          </w:pict>
        </w:r>
      </w:sdtContent>
    </w:sdt>
    <w:r w:rsidR="00A53526">
      <w:rPr>
        <w:noProof/>
      </w:rPr>
      <w:drawing>
        <wp:anchor distT="0" distB="0" distL="114300" distR="114300" simplePos="0" relativeHeight="251657216" behindDoc="0" locked="0" layoutInCell="1" allowOverlap="1" wp14:anchorId="75D73609" wp14:editId="5C40E124">
          <wp:simplePos x="0" y="0"/>
          <wp:positionH relativeFrom="margin">
            <wp:align>right</wp:align>
          </wp:positionH>
          <wp:positionV relativeFrom="paragraph">
            <wp:posOffset>-249288</wp:posOffset>
          </wp:positionV>
          <wp:extent cx="1346200" cy="508000"/>
          <wp:effectExtent l="0" t="0" r="6350" b="6350"/>
          <wp:wrapNone/>
          <wp:docPr id="306951190" name="Picture 306951190" descr="C:\Users\local_pugsled\INetCache\Content.Word\Workwell Health Safe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59768" name="Picture 2" descr="C:\Users\local_pugsled\INetCache\Content.Word\Workwell Health Safet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F67"/>
    <w:multiLevelType w:val="hybridMultilevel"/>
    <w:tmpl w:val="CD2CCF60"/>
    <w:lvl w:ilvl="0" w:tplc="5AA25A5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color w:val="auto"/>
        <w:sz w:val="20"/>
      </w:rPr>
    </w:lvl>
    <w:lvl w:ilvl="1" w:tplc="94B45D72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51F8092E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96388770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62C0B43C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1626EFA4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1DE8B29C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8C8687FC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4210EDF2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1FA0316"/>
    <w:multiLevelType w:val="hybridMultilevel"/>
    <w:tmpl w:val="38BCE840"/>
    <w:lvl w:ilvl="0" w:tplc="904AF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6ACE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FEF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898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6F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123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29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186B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C6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0A82"/>
    <w:multiLevelType w:val="hybridMultilevel"/>
    <w:tmpl w:val="A07658B6"/>
    <w:lvl w:ilvl="0" w:tplc="371695D4">
      <w:start w:val="1"/>
      <w:numFmt w:val="decimal"/>
      <w:lvlText w:val="%1."/>
      <w:lvlJc w:val="left"/>
      <w:pPr>
        <w:ind w:left="720" w:hanging="360"/>
      </w:pPr>
    </w:lvl>
    <w:lvl w:ilvl="1" w:tplc="7E68BA32" w:tentative="1">
      <w:start w:val="1"/>
      <w:numFmt w:val="lowerLetter"/>
      <w:lvlText w:val="%2."/>
      <w:lvlJc w:val="left"/>
      <w:pPr>
        <w:ind w:left="1440" w:hanging="360"/>
      </w:pPr>
    </w:lvl>
    <w:lvl w:ilvl="2" w:tplc="C95C49CC" w:tentative="1">
      <w:start w:val="1"/>
      <w:numFmt w:val="lowerRoman"/>
      <w:lvlText w:val="%3."/>
      <w:lvlJc w:val="right"/>
      <w:pPr>
        <w:ind w:left="2160" w:hanging="180"/>
      </w:pPr>
    </w:lvl>
    <w:lvl w:ilvl="3" w:tplc="684C998E" w:tentative="1">
      <w:start w:val="1"/>
      <w:numFmt w:val="decimal"/>
      <w:lvlText w:val="%4."/>
      <w:lvlJc w:val="left"/>
      <w:pPr>
        <w:ind w:left="2880" w:hanging="360"/>
      </w:pPr>
    </w:lvl>
    <w:lvl w:ilvl="4" w:tplc="8BF4ACF2" w:tentative="1">
      <w:start w:val="1"/>
      <w:numFmt w:val="lowerLetter"/>
      <w:lvlText w:val="%5."/>
      <w:lvlJc w:val="left"/>
      <w:pPr>
        <w:ind w:left="3600" w:hanging="360"/>
      </w:pPr>
    </w:lvl>
    <w:lvl w:ilvl="5" w:tplc="60CCC9C6" w:tentative="1">
      <w:start w:val="1"/>
      <w:numFmt w:val="lowerRoman"/>
      <w:lvlText w:val="%6."/>
      <w:lvlJc w:val="right"/>
      <w:pPr>
        <w:ind w:left="4320" w:hanging="180"/>
      </w:pPr>
    </w:lvl>
    <w:lvl w:ilvl="6" w:tplc="69BCE148" w:tentative="1">
      <w:start w:val="1"/>
      <w:numFmt w:val="decimal"/>
      <w:lvlText w:val="%7."/>
      <w:lvlJc w:val="left"/>
      <w:pPr>
        <w:ind w:left="5040" w:hanging="360"/>
      </w:pPr>
    </w:lvl>
    <w:lvl w:ilvl="7" w:tplc="187ED842" w:tentative="1">
      <w:start w:val="1"/>
      <w:numFmt w:val="lowerLetter"/>
      <w:lvlText w:val="%8."/>
      <w:lvlJc w:val="left"/>
      <w:pPr>
        <w:ind w:left="5760" w:hanging="360"/>
      </w:pPr>
    </w:lvl>
    <w:lvl w:ilvl="8" w:tplc="053E8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1ED5"/>
    <w:multiLevelType w:val="hybridMultilevel"/>
    <w:tmpl w:val="0BF4E5EA"/>
    <w:lvl w:ilvl="0" w:tplc="43325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80F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63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AB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42E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E50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6D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098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4E5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718C4"/>
    <w:multiLevelType w:val="hybridMultilevel"/>
    <w:tmpl w:val="7FB816F0"/>
    <w:lvl w:ilvl="0" w:tplc="4426C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C9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E0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6C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C9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0E6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E9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C6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CF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36B71"/>
    <w:multiLevelType w:val="hybridMultilevel"/>
    <w:tmpl w:val="4822A260"/>
    <w:lvl w:ilvl="0" w:tplc="ABE4F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0966D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92D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F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84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964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82C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05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A0DD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E7778"/>
    <w:multiLevelType w:val="hybridMultilevel"/>
    <w:tmpl w:val="A104AF86"/>
    <w:lvl w:ilvl="0" w:tplc="9ED26E9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color w:val="auto"/>
        <w:sz w:val="20"/>
      </w:rPr>
    </w:lvl>
    <w:lvl w:ilvl="1" w:tplc="2222B9D6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E4341DBA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D31C68CE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2736BE94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B6DE17C2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AAEE0790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898407F8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1D0CA734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7" w15:restartNumberingAfterBreak="0">
    <w:nsid w:val="15644608"/>
    <w:multiLevelType w:val="hybridMultilevel"/>
    <w:tmpl w:val="AE9E8EC4"/>
    <w:lvl w:ilvl="0" w:tplc="2C0E818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6C285B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DB85D7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7700D93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5A4DDC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71A8C1B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1A05E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BDC337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A184E0DC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9F577FE"/>
    <w:multiLevelType w:val="hybridMultilevel"/>
    <w:tmpl w:val="93E4392C"/>
    <w:lvl w:ilvl="0" w:tplc="32B25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E1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786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80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0D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6C11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AD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0A7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69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E2A32"/>
    <w:multiLevelType w:val="hybridMultilevel"/>
    <w:tmpl w:val="1B96B85E"/>
    <w:lvl w:ilvl="0" w:tplc="C9F2E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633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A00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64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2A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C4D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C6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EBC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9A3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70B30"/>
    <w:multiLevelType w:val="hybridMultilevel"/>
    <w:tmpl w:val="E7100A64"/>
    <w:lvl w:ilvl="0" w:tplc="B172D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0A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D6B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43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8A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FE7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0E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E2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2096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41EC9"/>
    <w:multiLevelType w:val="hybridMultilevel"/>
    <w:tmpl w:val="D3CA7E48"/>
    <w:lvl w:ilvl="0" w:tplc="7A462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D965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0D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EF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29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3211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6F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06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DA85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30F0B"/>
    <w:multiLevelType w:val="hybridMultilevel"/>
    <w:tmpl w:val="8CB45532"/>
    <w:lvl w:ilvl="0" w:tplc="6636B0D6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7F90294A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6BD2B654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39248094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3DA2E384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BB600976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34D8AFF0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2C368792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579EDAEE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3" w15:restartNumberingAfterBreak="0">
    <w:nsid w:val="2FE34E5A"/>
    <w:multiLevelType w:val="hybridMultilevel"/>
    <w:tmpl w:val="EEFCF372"/>
    <w:lvl w:ilvl="0" w:tplc="7E8C4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CEF96A" w:tentative="1">
      <w:start w:val="1"/>
      <w:numFmt w:val="lowerLetter"/>
      <w:lvlText w:val="%2."/>
      <w:lvlJc w:val="left"/>
      <w:pPr>
        <w:ind w:left="1440" w:hanging="360"/>
      </w:pPr>
    </w:lvl>
    <w:lvl w:ilvl="2" w:tplc="215876F6" w:tentative="1">
      <w:start w:val="1"/>
      <w:numFmt w:val="lowerRoman"/>
      <w:lvlText w:val="%3."/>
      <w:lvlJc w:val="right"/>
      <w:pPr>
        <w:ind w:left="2160" w:hanging="180"/>
      </w:pPr>
    </w:lvl>
    <w:lvl w:ilvl="3" w:tplc="456A43B8" w:tentative="1">
      <w:start w:val="1"/>
      <w:numFmt w:val="decimal"/>
      <w:lvlText w:val="%4."/>
      <w:lvlJc w:val="left"/>
      <w:pPr>
        <w:ind w:left="2880" w:hanging="360"/>
      </w:pPr>
    </w:lvl>
    <w:lvl w:ilvl="4" w:tplc="5FAEFE62" w:tentative="1">
      <w:start w:val="1"/>
      <w:numFmt w:val="lowerLetter"/>
      <w:lvlText w:val="%5."/>
      <w:lvlJc w:val="left"/>
      <w:pPr>
        <w:ind w:left="3600" w:hanging="360"/>
      </w:pPr>
    </w:lvl>
    <w:lvl w:ilvl="5" w:tplc="871E1868" w:tentative="1">
      <w:start w:val="1"/>
      <w:numFmt w:val="lowerRoman"/>
      <w:lvlText w:val="%6."/>
      <w:lvlJc w:val="right"/>
      <w:pPr>
        <w:ind w:left="4320" w:hanging="180"/>
      </w:pPr>
    </w:lvl>
    <w:lvl w:ilvl="6" w:tplc="C74436D4" w:tentative="1">
      <w:start w:val="1"/>
      <w:numFmt w:val="decimal"/>
      <w:lvlText w:val="%7."/>
      <w:lvlJc w:val="left"/>
      <w:pPr>
        <w:ind w:left="5040" w:hanging="360"/>
      </w:pPr>
    </w:lvl>
    <w:lvl w:ilvl="7" w:tplc="C2385AB6" w:tentative="1">
      <w:start w:val="1"/>
      <w:numFmt w:val="lowerLetter"/>
      <w:lvlText w:val="%8."/>
      <w:lvlJc w:val="left"/>
      <w:pPr>
        <w:ind w:left="5760" w:hanging="360"/>
      </w:pPr>
    </w:lvl>
    <w:lvl w:ilvl="8" w:tplc="76C60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C622E"/>
    <w:multiLevelType w:val="hybridMultilevel"/>
    <w:tmpl w:val="837EDDFE"/>
    <w:lvl w:ilvl="0" w:tplc="11623D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0DE7B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E82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02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4F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F68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69C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81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F4A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35F4C"/>
    <w:multiLevelType w:val="hybridMultilevel"/>
    <w:tmpl w:val="67AED812"/>
    <w:lvl w:ilvl="0" w:tplc="63F2B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AE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1E7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CB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01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50E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87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E1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6A2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127D0"/>
    <w:multiLevelType w:val="hybridMultilevel"/>
    <w:tmpl w:val="14D6D946"/>
    <w:lvl w:ilvl="0" w:tplc="688C2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C1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523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02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0F5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6EF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84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8E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609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700A7"/>
    <w:multiLevelType w:val="hybridMultilevel"/>
    <w:tmpl w:val="51C8CADA"/>
    <w:lvl w:ilvl="0" w:tplc="5E344A3A">
      <w:start w:val="1"/>
      <w:numFmt w:val="decimal"/>
      <w:lvlText w:val="%1."/>
      <w:lvlJc w:val="left"/>
      <w:pPr>
        <w:ind w:left="720" w:hanging="360"/>
      </w:pPr>
    </w:lvl>
    <w:lvl w:ilvl="1" w:tplc="1062CA92" w:tentative="1">
      <w:start w:val="1"/>
      <w:numFmt w:val="lowerLetter"/>
      <w:lvlText w:val="%2."/>
      <w:lvlJc w:val="left"/>
      <w:pPr>
        <w:ind w:left="1440" w:hanging="360"/>
      </w:pPr>
    </w:lvl>
    <w:lvl w:ilvl="2" w:tplc="B8203E6A" w:tentative="1">
      <w:start w:val="1"/>
      <w:numFmt w:val="lowerRoman"/>
      <w:lvlText w:val="%3."/>
      <w:lvlJc w:val="right"/>
      <w:pPr>
        <w:ind w:left="2160" w:hanging="180"/>
      </w:pPr>
    </w:lvl>
    <w:lvl w:ilvl="3" w:tplc="B1ACC0FA" w:tentative="1">
      <w:start w:val="1"/>
      <w:numFmt w:val="decimal"/>
      <w:lvlText w:val="%4."/>
      <w:lvlJc w:val="left"/>
      <w:pPr>
        <w:ind w:left="2880" w:hanging="360"/>
      </w:pPr>
    </w:lvl>
    <w:lvl w:ilvl="4" w:tplc="C31C79DA" w:tentative="1">
      <w:start w:val="1"/>
      <w:numFmt w:val="lowerLetter"/>
      <w:lvlText w:val="%5."/>
      <w:lvlJc w:val="left"/>
      <w:pPr>
        <w:ind w:left="3600" w:hanging="360"/>
      </w:pPr>
    </w:lvl>
    <w:lvl w:ilvl="5" w:tplc="FBDCE3A6" w:tentative="1">
      <w:start w:val="1"/>
      <w:numFmt w:val="lowerRoman"/>
      <w:lvlText w:val="%6."/>
      <w:lvlJc w:val="right"/>
      <w:pPr>
        <w:ind w:left="4320" w:hanging="180"/>
      </w:pPr>
    </w:lvl>
    <w:lvl w:ilvl="6" w:tplc="E39ED320" w:tentative="1">
      <w:start w:val="1"/>
      <w:numFmt w:val="decimal"/>
      <w:lvlText w:val="%7."/>
      <w:lvlJc w:val="left"/>
      <w:pPr>
        <w:ind w:left="5040" w:hanging="360"/>
      </w:pPr>
    </w:lvl>
    <w:lvl w:ilvl="7" w:tplc="0BCA8EF6" w:tentative="1">
      <w:start w:val="1"/>
      <w:numFmt w:val="lowerLetter"/>
      <w:lvlText w:val="%8."/>
      <w:lvlJc w:val="left"/>
      <w:pPr>
        <w:ind w:left="5760" w:hanging="360"/>
      </w:pPr>
    </w:lvl>
    <w:lvl w:ilvl="8" w:tplc="0BC87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C075D"/>
    <w:multiLevelType w:val="hybridMultilevel"/>
    <w:tmpl w:val="7BC47D72"/>
    <w:lvl w:ilvl="0" w:tplc="DA44D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4A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BED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05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CC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69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2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7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2A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71ECC"/>
    <w:multiLevelType w:val="hybridMultilevel"/>
    <w:tmpl w:val="6FE046D4"/>
    <w:lvl w:ilvl="0" w:tplc="376A4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A7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AEE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86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A4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341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A8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EF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743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F0DE3"/>
    <w:multiLevelType w:val="hybridMultilevel"/>
    <w:tmpl w:val="FC6EB6C6"/>
    <w:lvl w:ilvl="0" w:tplc="78409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49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A1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4BB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27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200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C8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E5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BA5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81F16"/>
    <w:multiLevelType w:val="hybridMultilevel"/>
    <w:tmpl w:val="3746FF0C"/>
    <w:lvl w:ilvl="0" w:tplc="D2660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9741A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1A8F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20D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6D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2D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BCE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CCB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46FC8"/>
    <w:multiLevelType w:val="hybridMultilevel"/>
    <w:tmpl w:val="57EEB5D8"/>
    <w:lvl w:ilvl="0" w:tplc="F7E23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BE4B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6276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F00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0EF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DCC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A6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4E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CE6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57056"/>
    <w:multiLevelType w:val="hybridMultilevel"/>
    <w:tmpl w:val="9E605ECA"/>
    <w:lvl w:ilvl="0" w:tplc="E9D4E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1D095A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178B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08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2C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EAC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66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E8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1E9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C2E48"/>
    <w:multiLevelType w:val="hybridMultilevel"/>
    <w:tmpl w:val="8D9E6B3E"/>
    <w:lvl w:ilvl="0" w:tplc="45564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141E1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A086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766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40B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348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12A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E41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645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97247"/>
    <w:multiLevelType w:val="hybridMultilevel"/>
    <w:tmpl w:val="A1B0454C"/>
    <w:lvl w:ilvl="0" w:tplc="9ADC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2D9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C4E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235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C1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C83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42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8B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EE0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D4AD4"/>
    <w:multiLevelType w:val="hybridMultilevel"/>
    <w:tmpl w:val="EFF4F988"/>
    <w:lvl w:ilvl="0" w:tplc="6498A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AB4403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948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A1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A8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1CC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63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CD6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6059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F1E76"/>
    <w:multiLevelType w:val="hybridMultilevel"/>
    <w:tmpl w:val="A45A8AA6"/>
    <w:lvl w:ilvl="0" w:tplc="47609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6A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BC2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6A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AB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CCE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0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C2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BABF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306E6"/>
    <w:multiLevelType w:val="hybridMultilevel"/>
    <w:tmpl w:val="636A76B0"/>
    <w:lvl w:ilvl="0" w:tplc="E9A4F06E">
      <w:start w:val="1"/>
      <w:numFmt w:val="decimal"/>
      <w:lvlText w:val="%1."/>
      <w:lvlJc w:val="left"/>
      <w:pPr>
        <w:ind w:left="720" w:hanging="360"/>
      </w:pPr>
    </w:lvl>
    <w:lvl w:ilvl="1" w:tplc="6EE2695A" w:tentative="1">
      <w:start w:val="1"/>
      <w:numFmt w:val="lowerLetter"/>
      <w:lvlText w:val="%2."/>
      <w:lvlJc w:val="left"/>
      <w:pPr>
        <w:ind w:left="1440" w:hanging="360"/>
      </w:pPr>
    </w:lvl>
    <w:lvl w:ilvl="2" w:tplc="43BE428C" w:tentative="1">
      <w:start w:val="1"/>
      <w:numFmt w:val="lowerRoman"/>
      <w:lvlText w:val="%3."/>
      <w:lvlJc w:val="right"/>
      <w:pPr>
        <w:ind w:left="2160" w:hanging="180"/>
      </w:pPr>
    </w:lvl>
    <w:lvl w:ilvl="3" w:tplc="42145558" w:tentative="1">
      <w:start w:val="1"/>
      <w:numFmt w:val="decimal"/>
      <w:lvlText w:val="%4."/>
      <w:lvlJc w:val="left"/>
      <w:pPr>
        <w:ind w:left="2880" w:hanging="360"/>
      </w:pPr>
    </w:lvl>
    <w:lvl w:ilvl="4" w:tplc="66C87CE8" w:tentative="1">
      <w:start w:val="1"/>
      <w:numFmt w:val="lowerLetter"/>
      <w:lvlText w:val="%5."/>
      <w:lvlJc w:val="left"/>
      <w:pPr>
        <w:ind w:left="3600" w:hanging="360"/>
      </w:pPr>
    </w:lvl>
    <w:lvl w:ilvl="5" w:tplc="518CC630" w:tentative="1">
      <w:start w:val="1"/>
      <w:numFmt w:val="lowerRoman"/>
      <w:lvlText w:val="%6."/>
      <w:lvlJc w:val="right"/>
      <w:pPr>
        <w:ind w:left="4320" w:hanging="180"/>
      </w:pPr>
    </w:lvl>
    <w:lvl w:ilvl="6" w:tplc="B7E2C8C8" w:tentative="1">
      <w:start w:val="1"/>
      <w:numFmt w:val="decimal"/>
      <w:lvlText w:val="%7."/>
      <w:lvlJc w:val="left"/>
      <w:pPr>
        <w:ind w:left="5040" w:hanging="360"/>
      </w:pPr>
    </w:lvl>
    <w:lvl w:ilvl="7" w:tplc="528AD40A" w:tentative="1">
      <w:start w:val="1"/>
      <w:numFmt w:val="lowerLetter"/>
      <w:lvlText w:val="%8."/>
      <w:lvlJc w:val="left"/>
      <w:pPr>
        <w:ind w:left="5760" w:hanging="360"/>
      </w:pPr>
    </w:lvl>
    <w:lvl w:ilvl="8" w:tplc="03F66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162D7"/>
    <w:multiLevelType w:val="hybridMultilevel"/>
    <w:tmpl w:val="C7189C74"/>
    <w:lvl w:ilvl="0" w:tplc="488C9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681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8D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4C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00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D0A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8E1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8F4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1A4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54205"/>
    <w:multiLevelType w:val="hybridMultilevel"/>
    <w:tmpl w:val="F50A3318"/>
    <w:lvl w:ilvl="0" w:tplc="634A7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AA3D16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  <w:sz w:val="20"/>
      </w:rPr>
    </w:lvl>
    <w:lvl w:ilvl="2" w:tplc="02C6A19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52C0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02C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CB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90A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6A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25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3014C5"/>
    <w:multiLevelType w:val="hybridMultilevel"/>
    <w:tmpl w:val="3C8C55BC"/>
    <w:lvl w:ilvl="0" w:tplc="532AE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C31C7F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706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A1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27D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E8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C41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82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0A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23AA3"/>
    <w:multiLevelType w:val="hybridMultilevel"/>
    <w:tmpl w:val="79AC18D0"/>
    <w:lvl w:ilvl="0" w:tplc="BC2804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0"/>
      </w:rPr>
    </w:lvl>
    <w:lvl w:ilvl="1" w:tplc="C81C74A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C1DA75E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C20FB6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1B6459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C718563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0DC564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1F69BD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46B4C84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8B86DAC"/>
    <w:multiLevelType w:val="hybridMultilevel"/>
    <w:tmpl w:val="691CAF36"/>
    <w:lvl w:ilvl="0" w:tplc="299A6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4C2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4E9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40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26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F0D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25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21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04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42F57"/>
    <w:multiLevelType w:val="hybridMultilevel"/>
    <w:tmpl w:val="B1F457E4"/>
    <w:lvl w:ilvl="0" w:tplc="FDF40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AAF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24A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A3C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E5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E097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20C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6D2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126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A599E"/>
    <w:multiLevelType w:val="hybridMultilevel"/>
    <w:tmpl w:val="556C665C"/>
    <w:lvl w:ilvl="0" w:tplc="E006C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6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8D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2C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7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749F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6C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86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E87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C0D93"/>
    <w:multiLevelType w:val="hybridMultilevel"/>
    <w:tmpl w:val="E28A5F0E"/>
    <w:lvl w:ilvl="0" w:tplc="241A8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2B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081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094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00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647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83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44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0674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1863"/>
    <w:multiLevelType w:val="hybridMultilevel"/>
    <w:tmpl w:val="9D540E5A"/>
    <w:lvl w:ilvl="0" w:tplc="B78C0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87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CC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9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8E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C4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01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E7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884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813464">
    <w:abstractNumId w:val="20"/>
  </w:num>
  <w:num w:numId="2" w16cid:durableId="56444212">
    <w:abstractNumId w:val="37"/>
  </w:num>
  <w:num w:numId="3" w16cid:durableId="1003438472">
    <w:abstractNumId w:val="25"/>
  </w:num>
  <w:num w:numId="4" w16cid:durableId="1055472642">
    <w:abstractNumId w:val="33"/>
  </w:num>
  <w:num w:numId="5" w16cid:durableId="285358120">
    <w:abstractNumId w:val="9"/>
  </w:num>
  <w:num w:numId="6" w16cid:durableId="627080476">
    <w:abstractNumId w:val="3"/>
  </w:num>
  <w:num w:numId="7" w16cid:durableId="1153527499">
    <w:abstractNumId w:val="4"/>
  </w:num>
  <w:num w:numId="8" w16cid:durableId="343287793">
    <w:abstractNumId w:val="19"/>
  </w:num>
  <w:num w:numId="9" w16cid:durableId="1872835918">
    <w:abstractNumId w:val="16"/>
  </w:num>
  <w:num w:numId="10" w16cid:durableId="1046831440">
    <w:abstractNumId w:val="27"/>
  </w:num>
  <w:num w:numId="11" w16cid:durableId="200243372">
    <w:abstractNumId w:val="18"/>
  </w:num>
  <w:num w:numId="12" w16cid:durableId="1834105082">
    <w:abstractNumId w:val="11"/>
  </w:num>
  <w:num w:numId="13" w16cid:durableId="1016347431">
    <w:abstractNumId w:val="30"/>
  </w:num>
  <w:num w:numId="14" w16cid:durableId="1331565380">
    <w:abstractNumId w:val="17"/>
  </w:num>
  <w:num w:numId="15" w16cid:durableId="960188487">
    <w:abstractNumId w:val="28"/>
  </w:num>
  <w:num w:numId="16" w16cid:durableId="1882592988">
    <w:abstractNumId w:val="2"/>
  </w:num>
  <w:num w:numId="17" w16cid:durableId="730081153">
    <w:abstractNumId w:val="6"/>
  </w:num>
  <w:num w:numId="18" w16cid:durableId="210653623">
    <w:abstractNumId w:val="36"/>
  </w:num>
  <w:num w:numId="19" w16cid:durableId="1936548956">
    <w:abstractNumId w:val="0"/>
  </w:num>
  <w:num w:numId="20" w16cid:durableId="1186796623">
    <w:abstractNumId w:val="21"/>
  </w:num>
  <w:num w:numId="21" w16cid:durableId="1088304022">
    <w:abstractNumId w:val="32"/>
  </w:num>
  <w:num w:numId="22" w16cid:durableId="1230730371">
    <w:abstractNumId w:val="13"/>
  </w:num>
  <w:num w:numId="23" w16cid:durableId="23361873">
    <w:abstractNumId w:val="22"/>
  </w:num>
  <w:num w:numId="24" w16cid:durableId="1000892503">
    <w:abstractNumId w:val="31"/>
  </w:num>
  <w:num w:numId="25" w16cid:durableId="1217737315">
    <w:abstractNumId w:val="23"/>
  </w:num>
  <w:num w:numId="26" w16cid:durableId="989404388">
    <w:abstractNumId w:val="5"/>
  </w:num>
  <w:num w:numId="27" w16cid:durableId="1504853590">
    <w:abstractNumId w:val="1"/>
  </w:num>
  <w:num w:numId="28" w16cid:durableId="2135981811">
    <w:abstractNumId w:val="24"/>
  </w:num>
  <w:num w:numId="29" w16cid:durableId="2069069098">
    <w:abstractNumId w:val="26"/>
  </w:num>
  <w:num w:numId="30" w16cid:durableId="1581521768">
    <w:abstractNumId w:val="35"/>
  </w:num>
  <w:num w:numId="31" w16cid:durableId="287856966">
    <w:abstractNumId w:val="12"/>
  </w:num>
  <w:num w:numId="32" w16cid:durableId="190849318">
    <w:abstractNumId w:val="10"/>
  </w:num>
  <w:num w:numId="33" w16cid:durableId="2056348326">
    <w:abstractNumId w:val="7"/>
  </w:num>
  <w:num w:numId="34" w16cid:durableId="1310788815">
    <w:abstractNumId w:val="15"/>
  </w:num>
  <w:num w:numId="35" w16cid:durableId="671221968">
    <w:abstractNumId w:val="14"/>
  </w:num>
  <w:num w:numId="36" w16cid:durableId="899709100">
    <w:abstractNumId w:val="29"/>
  </w:num>
  <w:num w:numId="37" w16cid:durableId="817234070">
    <w:abstractNumId w:val="34"/>
  </w:num>
  <w:num w:numId="38" w16cid:durableId="1588684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17"/>
    <w:rsid w:val="0000469C"/>
    <w:rsid w:val="00024713"/>
    <w:rsid w:val="00066B90"/>
    <w:rsid w:val="000E6A17"/>
    <w:rsid w:val="000F3B83"/>
    <w:rsid w:val="000F5257"/>
    <w:rsid w:val="00165782"/>
    <w:rsid w:val="001677FF"/>
    <w:rsid w:val="001678C8"/>
    <w:rsid w:val="00176187"/>
    <w:rsid w:val="00185369"/>
    <w:rsid w:val="001A34A1"/>
    <w:rsid w:val="001C629E"/>
    <w:rsid w:val="0022587B"/>
    <w:rsid w:val="00246566"/>
    <w:rsid w:val="00263A63"/>
    <w:rsid w:val="00267534"/>
    <w:rsid w:val="00285CB5"/>
    <w:rsid w:val="002925BD"/>
    <w:rsid w:val="002B761C"/>
    <w:rsid w:val="002C425E"/>
    <w:rsid w:val="002E0B53"/>
    <w:rsid w:val="003425A2"/>
    <w:rsid w:val="00366A34"/>
    <w:rsid w:val="003D75A1"/>
    <w:rsid w:val="003E1724"/>
    <w:rsid w:val="003F1844"/>
    <w:rsid w:val="003F218D"/>
    <w:rsid w:val="00440D70"/>
    <w:rsid w:val="00444F2F"/>
    <w:rsid w:val="004538AB"/>
    <w:rsid w:val="0047096A"/>
    <w:rsid w:val="0047672F"/>
    <w:rsid w:val="00487498"/>
    <w:rsid w:val="004B0F2A"/>
    <w:rsid w:val="004B5902"/>
    <w:rsid w:val="004E0D93"/>
    <w:rsid w:val="0056359D"/>
    <w:rsid w:val="00577816"/>
    <w:rsid w:val="00586E59"/>
    <w:rsid w:val="0059509A"/>
    <w:rsid w:val="00597ACC"/>
    <w:rsid w:val="005C52D6"/>
    <w:rsid w:val="005C7DE4"/>
    <w:rsid w:val="005D08D4"/>
    <w:rsid w:val="005D75E6"/>
    <w:rsid w:val="005F7C8C"/>
    <w:rsid w:val="00607817"/>
    <w:rsid w:val="00613E48"/>
    <w:rsid w:val="00616702"/>
    <w:rsid w:val="00616B54"/>
    <w:rsid w:val="00666DF8"/>
    <w:rsid w:val="00677CD2"/>
    <w:rsid w:val="006867E9"/>
    <w:rsid w:val="00693750"/>
    <w:rsid w:val="00694774"/>
    <w:rsid w:val="006B3497"/>
    <w:rsid w:val="006B4AF4"/>
    <w:rsid w:val="006C11C6"/>
    <w:rsid w:val="00701E1C"/>
    <w:rsid w:val="007156DD"/>
    <w:rsid w:val="00756158"/>
    <w:rsid w:val="007741C0"/>
    <w:rsid w:val="00784A38"/>
    <w:rsid w:val="007A6111"/>
    <w:rsid w:val="007E3BA7"/>
    <w:rsid w:val="007F3908"/>
    <w:rsid w:val="007F613A"/>
    <w:rsid w:val="00836CBD"/>
    <w:rsid w:val="00840EE8"/>
    <w:rsid w:val="00861FB6"/>
    <w:rsid w:val="008621B7"/>
    <w:rsid w:val="00863540"/>
    <w:rsid w:val="00876EFD"/>
    <w:rsid w:val="00895D0F"/>
    <w:rsid w:val="008D2BE6"/>
    <w:rsid w:val="008E5C8F"/>
    <w:rsid w:val="008F1798"/>
    <w:rsid w:val="008F6681"/>
    <w:rsid w:val="00923A59"/>
    <w:rsid w:val="00971B47"/>
    <w:rsid w:val="00971C5C"/>
    <w:rsid w:val="009803B2"/>
    <w:rsid w:val="0098798C"/>
    <w:rsid w:val="009910DC"/>
    <w:rsid w:val="009B550B"/>
    <w:rsid w:val="009D35D2"/>
    <w:rsid w:val="00A04681"/>
    <w:rsid w:val="00A04BB3"/>
    <w:rsid w:val="00A26CB1"/>
    <w:rsid w:val="00A3471A"/>
    <w:rsid w:val="00A41227"/>
    <w:rsid w:val="00A523B3"/>
    <w:rsid w:val="00A53526"/>
    <w:rsid w:val="00A53E7D"/>
    <w:rsid w:val="00A63260"/>
    <w:rsid w:val="00A71A9F"/>
    <w:rsid w:val="00B1228B"/>
    <w:rsid w:val="00B26DDF"/>
    <w:rsid w:val="00B37E51"/>
    <w:rsid w:val="00B61760"/>
    <w:rsid w:val="00B65C03"/>
    <w:rsid w:val="00B84186"/>
    <w:rsid w:val="00BA027E"/>
    <w:rsid w:val="00BB71CA"/>
    <w:rsid w:val="00BD0BE4"/>
    <w:rsid w:val="00C108C9"/>
    <w:rsid w:val="00C11F88"/>
    <w:rsid w:val="00C373D5"/>
    <w:rsid w:val="00C446D2"/>
    <w:rsid w:val="00C5344F"/>
    <w:rsid w:val="00C64A60"/>
    <w:rsid w:val="00C77009"/>
    <w:rsid w:val="00CC7D19"/>
    <w:rsid w:val="00CD385D"/>
    <w:rsid w:val="00CF5A89"/>
    <w:rsid w:val="00D032F3"/>
    <w:rsid w:val="00D55D8C"/>
    <w:rsid w:val="00D612EB"/>
    <w:rsid w:val="00D63265"/>
    <w:rsid w:val="00D67ED8"/>
    <w:rsid w:val="00D84138"/>
    <w:rsid w:val="00D90389"/>
    <w:rsid w:val="00D970D1"/>
    <w:rsid w:val="00DF633F"/>
    <w:rsid w:val="00E013D2"/>
    <w:rsid w:val="00E140E2"/>
    <w:rsid w:val="00E15806"/>
    <w:rsid w:val="00E22BAA"/>
    <w:rsid w:val="00E40904"/>
    <w:rsid w:val="00E56EA4"/>
    <w:rsid w:val="00E72C0D"/>
    <w:rsid w:val="00E97C1B"/>
    <w:rsid w:val="00EA04C0"/>
    <w:rsid w:val="00EA41AA"/>
    <w:rsid w:val="00EB119B"/>
    <w:rsid w:val="00EB69AD"/>
    <w:rsid w:val="00EC09FB"/>
    <w:rsid w:val="00F34EA9"/>
    <w:rsid w:val="00F74C48"/>
    <w:rsid w:val="00F81BB6"/>
    <w:rsid w:val="00F863ED"/>
    <w:rsid w:val="00F867C7"/>
    <w:rsid w:val="00FB2D96"/>
    <w:rsid w:val="00FB44C0"/>
    <w:rsid w:val="00FB4A72"/>
    <w:rsid w:val="00FE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5DDDCC54"/>
  <w15:chartTrackingRefBased/>
  <w15:docId w15:val="{36CD0506-E350-4AC6-A27D-EA8C72E2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A1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A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A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A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A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A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A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E6A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E6A17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6A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A17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0E6A17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A17"/>
    <w:rPr>
      <w:color w:val="467886" w:themeColor="hyperlink"/>
      <w:u w:val="single"/>
    </w:rPr>
  </w:style>
  <w:style w:type="character" w:styleId="Emphasis">
    <w:name w:val="Emphasis"/>
    <w:qFormat/>
    <w:rsid w:val="000E6A17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A4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2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22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227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8F1798"/>
    <w:pPr>
      <w:ind w:left="540" w:hanging="540"/>
    </w:pPr>
    <w:rPr>
      <w:bCs/>
      <w:kern w:val="28"/>
    </w:rPr>
  </w:style>
  <w:style w:type="character" w:customStyle="1" w:styleId="BodyTextIndent2Char">
    <w:name w:val="Body Text Indent 2 Char"/>
    <w:basedOn w:val="DefaultParagraphFont"/>
    <w:link w:val="BodyTextIndent2"/>
    <w:rsid w:val="008F1798"/>
    <w:rPr>
      <w:rFonts w:ascii="Arial" w:eastAsia="Times New Roman" w:hAnsi="Arial" w:cs="Times New Roman"/>
      <w:bCs/>
      <w:kern w:val="28"/>
      <w:sz w:val="24"/>
      <w:szCs w:val="2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B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7534"/>
    <w:rPr>
      <w:color w:val="96607D" w:themeColor="followedHyperlink"/>
      <w:u w:val="single"/>
    </w:rPr>
  </w:style>
  <w:style w:type="paragraph" w:customStyle="1" w:styleId="Default">
    <w:name w:val="Default"/>
    <w:rsid w:val="00F81BB6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rsid w:val="00A53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vup.yourcareeap.co.uk/UK/EAP-Products.awp?P1=oA==&amp;P2=7yg7aQ==&amp;P3=2&amp;AWPID467EB1D3=CB98250F159AECC77B17F92509FF10F020A522E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linellGymorth@rctcbc.gov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althandsafetyteam@rctcbc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se.gov.uk/str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honddacouncil.yourcarewellbeing.ne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8239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Florence, Zoe</dc:creator>
  <cp:lastModifiedBy>Florence, Zoe</cp:lastModifiedBy>
  <cp:revision>2</cp:revision>
  <dcterms:created xsi:type="dcterms:W3CDTF">2025-10-16T11:30:00Z</dcterms:created>
  <dcterms:modified xsi:type="dcterms:W3CDTF">2025-10-16T11:30:00Z</dcterms:modified>
</cp:coreProperties>
</file>