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5728"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2776"/>
      </w:tblGrid>
      <w:tr w:rsidR="004E2519" w:rsidRPr="005E579D" w:rsidTr="00B4443F">
        <w:tc>
          <w:tcPr>
            <w:tcW w:w="2804" w:type="dxa"/>
          </w:tcPr>
          <w:p w:rsidR="00D30F99" w:rsidRPr="005E579D" w:rsidRDefault="00E5466F" w:rsidP="00B4443F">
            <w:pPr>
              <w:jc w:val="both"/>
            </w:pPr>
            <w:r w:rsidRPr="005E579D">
              <w:rPr>
                <w:rFonts w:eastAsia="Arial" w:cs="Arial"/>
                <w:szCs w:val="24"/>
                <w:bdr w:val="nil"/>
                <w:lang w:val="cy-GB"/>
              </w:rPr>
              <w:t>Fersiwn</w:t>
            </w:r>
          </w:p>
        </w:tc>
        <w:tc>
          <w:tcPr>
            <w:tcW w:w="2776" w:type="dxa"/>
          </w:tcPr>
          <w:p w:rsidR="00D30F99" w:rsidRPr="005E579D" w:rsidRDefault="00E5466F" w:rsidP="00AF5CA5">
            <w:pPr>
              <w:jc w:val="both"/>
            </w:pPr>
            <w:r w:rsidRPr="005E579D">
              <w:rPr>
                <w:rFonts w:eastAsia="Arial" w:cs="Arial"/>
                <w:szCs w:val="24"/>
                <w:bdr w:val="nil"/>
                <w:lang w:val="cy-GB"/>
              </w:rPr>
              <w:t>CY2</w:t>
            </w:r>
          </w:p>
        </w:tc>
      </w:tr>
    </w:tbl>
    <w:p w:rsidR="00D30F99" w:rsidRPr="005E579D" w:rsidRDefault="00D30F99">
      <w:pPr>
        <w:jc w:val="both"/>
      </w:pPr>
    </w:p>
    <w:p w:rsidR="00D30F99" w:rsidRPr="005E579D" w:rsidRDefault="00D30F99">
      <w:pPr>
        <w:jc w:val="both"/>
      </w:pPr>
    </w:p>
    <w:p w:rsidR="00D30F99" w:rsidRPr="005E579D" w:rsidRDefault="00D30F99">
      <w:pPr>
        <w:jc w:val="both"/>
      </w:pPr>
    </w:p>
    <w:p w:rsidR="00D30F99" w:rsidRPr="005E579D" w:rsidRDefault="00D30F99">
      <w:pPr>
        <w:jc w:val="both"/>
      </w:pPr>
    </w:p>
    <w:p w:rsidR="00D30F99" w:rsidRPr="005E579D" w:rsidRDefault="00D30F99">
      <w:pPr>
        <w:jc w:val="both"/>
      </w:pPr>
    </w:p>
    <w:p w:rsidR="00D30F99" w:rsidRPr="005E579D" w:rsidRDefault="00D30F99">
      <w:pPr>
        <w:jc w:val="both"/>
      </w:pPr>
    </w:p>
    <w:p w:rsidR="00D30F99" w:rsidRPr="005E579D" w:rsidRDefault="00D30F99">
      <w:pPr>
        <w:jc w:val="both"/>
      </w:pPr>
    </w:p>
    <w:p w:rsidR="00D30F99" w:rsidRPr="005E579D" w:rsidRDefault="00D30F99">
      <w:pPr>
        <w:jc w:val="both"/>
      </w:pPr>
    </w:p>
    <w:p w:rsidR="00D30F99" w:rsidRPr="005E579D" w:rsidRDefault="00D30F99">
      <w:pPr>
        <w:jc w:val="both"/>
      </w:pPr>
    </w:p>
    <w:p w:rsidR="00D30F99" w:rsidRPr="005E579D" w:rsidRDefault="00E5466F">
      <w:pPr>
        <w:jc w:val="center"/>
      </w:pPr>
      <w:r w:rsidRPr="005E579D">
        <w:object w:dxaOrig="9021"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20.75pt" o:ole="">
            <v:imagedata r:id="rId8" o:title=""/>
          </v:shape>
          <o:OLEObject Type="Embed" ProgID="PBrush" ShapeID="_x0000_i1025" DrawAspect="Content" ObjectID="_1666190318" r:id="rId9"/>
        </w:object>
      </w:r>
    </w:p>
    <w:p w:rsidR="00D30F99" w:rsidRPr="005E579D" w:rsidRDefault="00D30F99">
      <w:pPr>
        <w:jc w:val="both"/>
      </w:pPr>
    </w:p>
    <w:p w:rsidR="00D30F99" w:rsidRPr="005E579D" w:rsidRDefault="00D30F99">
      <w:pPr>
        <w:jc w:val="both"/>
      </w:pPr>
    </w:p>
    <w:p w:rsidR="00D30F99" w:rsidRPr="005E579D" w:rsidRDefault="00D30F99">
      <w:pPr>
        <w:jc w:val="both"/>
      </w:pPr>
    </w:p>
    <w:p w:rsidR="00D30F99" w:rsidRPr="005E579D" w:rsidRDefault="00D30F99">
      <w:pPr>
        <w:jc w:val="both"/>
      </w:pPr>
    </w:p>
    <w:p w:rsidR="00D30F99" w:rsidRPr="005E579D" w:rsidRDefault="00D30F99">
      <w:pPr>
        <w:jc w:val="both"/>
      </w:pPr>
    </w:p>
    <w:p w:rsidR="00D30F99" w:rsidRPr="005E579D" w:rsidRDefault="00E5466F">
      <w:pPr>
        <w:jc w:val="center"/>
        <w:rPr>
          <w:rFonts w:ascii="Arial Bold" w:hAnsi="Arial Bold"/>
          <w:color w:val="0066FF"/>
          <w:spacing w:val="-20"/>
          <w:sz w:val="48"/>
        </w:rPr>
      </w:pPr>
      <w:r w:rsidRPr="005E579D">
        <w:rPr>
          <w:rFonts w:ascii="Arial Bold" w:eastAsia="Arial Bold" w:hAnsi="Arial Bold" w:cs="Arial Bold"/>
          <w:spacing w:val="-20"/>
          <w:sz w:val="48"/>
          <w:szCs w:val="48"/>
          <w:bdr w:val="nil"/>
          <w:lang w:val="cy-GB"/>
        </w:rPr>
        <w:t xml:space="preserve">Polisi </w:t>
      </w:r>
      <w:r w:rsidRPr="005E579D">
        <w:rPr>
          <w:rFonts w:ascii="Arial Bold" w:eastAsia="Arial Bold" w:hAnsi="Arial Bold" w:cs="Arial Bold"/>
          <w:color w:val="0066FF"/>
          <w:spacing w:val="-20"/>
          <w:sz w:val="48"/>
          <w:szCs w:val="48"/>
          <w:bdr w:val="nil"/>
          <w:lang w:val="cy-GB"/>
        </w:rPr>
        <w:t>Rheoli Absenoldeb</w:t>
      </w:r>
      <w:r w:rsidRPr="005E579D">
        <w:rPr>
          <w:rFonts w:ascii="Arial Bold" w:eastAsia="Arial Bold" w:hAnsi="Arial Bold" w:cs="Arial Bold"/>
          <w:spacing w:val="-20"/>
          <w:sz w:val="48"/>
          <w:szCs w:val="48"/>
          <w:bdr w:val="nil"/>
          <w:lang w:val="cy-GB"/>
        </w:rPr>
        <w:t xml:space="preserve"> </w:t>
      </w:r>
    </w:p>
    <w:p w:rsidR="00C4010A" w:rsidRPr="005E579D" w:rsidRDefault="00E5466F">
      <w:pPr>
        <w:jc w:val="center"/>
      </w:pPr>
      <w:r w:rsidRPr="005E579D">
        <w:rPr>
          <w:rFonts w:ascii="Arial Bold" w:eastAsia="Arial Bold" w:hAnsi="Arial Bold" w:cs="Arial Bold"/>
          <w:color w:val="0066FF"/>
          <w:spacing w:val="-20"/>
          <w:sz w:val="48"/>
          <w:szCs w:val="48"/>
          <w:bdr w:val="nil"/>
          <w:lang w:val="cy-GB"/>
        </w:rPr>
        <w:t>Staff Ysgol</w:t>
      </w:r>
    </w:p>
    <w:p w:rsidR="00D30F99" w:rsidRPr="005E579D" w:rsidRDefault="00D30F99">
      <w:pPr>
        <w:jc w:val="both"/>
      </w:pPr>
    </w:p>
    <w:p w:rsidR="005041C0" w:rsidRDefault="00E5466F" w:rsidP="00184300">
      <w:pPr>
        <w:jc w:val="center"/>
        <w:rPr>
          <w:rFonts w:eastAsia="Arial" w:cs="Arial"/>
          <w:szCs w:val="24"/>
          <w:bdr w:val="nil"/>
          <w:lang w:val="cy-GB"/>
        </w:rPr>
      </w:pPr>
      <w:r w:rsidRPr="005E579D">
        <w:rPr>
          <w:rFonts w:eastAsia="Arial" w:cs="Arial"/>
          <w:szCs w:val="24"/>
          <w:bdr w:val="nil"/>
          <w:lang w:val="cy-GB"/>
        </w:rPr>
        <w:t xml:space="preserve">Mae'r ddogfen yma ar gael yn y Saesneg </w:t>
      </w:r>
      <w:r w:rsidR="005041C0">
        <w:rPr>
          <w:rFonts w:eastAsia="Arial" w:cs="Arial"/>
          <w:szCs w:val="24"/>
          <w:bdr w:val="nil"/>
          <w:lang w:val="cy-GB"/>
        </w:rPr>
        <w:t>–</w:t>
      </w:r>
      <w:r w:rsidRPr="005E579D">
        <w:rPr>
          <w:rFonts w:eastAsia="Arial" w:cs="Arial"/>
          <w:szCs w:val="24"/>
          <w:bdr w:val="nil"/>
          <w:lang w:val="cy-GB"/>
        </w:rPr>
        <w:t xml:space="preserve"> Gweler </w:t>
      </w:r>
    </w:p>
    <w:p w:rsidR="00184300" w:rsidRPr="005041C0" w:rsidRDefault="00E5466F" w:rsidP="005041C0">
      <w:pPr>
        <w:jc w:val="center"/>
        <w:rPr>
          <w:rFonts w:cs="Arial"/>
          <w:szCs w:val="24"/>
          <w:lang w:val="cy-GB"/>
        </w:rPr>
      </w:pPr>
      <w:r w:rsidRPr="005E579D">
        <w:rPr>
          <w:rFonts w:eastAsia="Arial" w:cs="Arial"/>
          <w:szCs w:val="24"/>
          <w:bdr w:val="nil"/>
          <w:lang w:val="cy-GB"/>
        </w:rPr>
        <w:t>'</w:t>
      </w:r>
      <w:proofErr w:type="spellStart"/>
      <w:r w:rsidRPr="005E579D">
        <w:rPr>
          <w:rFonts w:eastAsia="Arial" w:cs="Arial"/>
          <w:szCs w:val="24"/>
          <w:bdr w:val="nil"/>
          <w:lang w:val="cy-GB"/>
        </w:rPr>
        <w:t>Absence</w:t>
      </w:r>
      <w:proofErr w:type="spellEnd"/>
      <w:r w:rsidRPr="005E579D">
        <w:rPr>
          <w:rFonts w:eastAsia="Arial" w:cs="Arial"/>
          <w:szCs w:val="24"/>
          <w:bdr w:val="nil"/>
          <w:lang w:val="cy-GB"/>
        </w:rPr>
        <w:t xml:space="preserve"> Management </w:t>
      </w:r>
      <w:proofErr w:type="spellStart"/>
      <w:r w:rsidRPr="005E579D">
        <w:rPr>
          <w:rFonts w:eastAsia="Arial" w:cs="Arial"/>
          <w:szCs w:val="24"/>
          <w:bdr w:val="nil"/>
          <w:lang w:val="cy-GB"/>
        </w:rPr>
        <w:t>Policy</w:t>
      </w:r>
      <w:proofErr w:type="spellEnd"/>
      <w:r w:rsidR="005041C0">
        <w:rPr>
          <w:rFonts w:cs="Arial"/>
          <w:szCs w:val="24"/>
          <w:lang w:val="cy-GB"/>
        </w:rPr>
        <w:t xml:space="preserve"> </w:t>
      </w:r>
      <w:proofErr w:type="spellStart"/>
      <w:r w:rsidRPr="005E579D">
        <w:rPr>
          <w:rFonts w:eastAsia="Arial" w:cs="Arial"/>
          <w:bCs/>
          <w:szCs w:val="24"/>
          <w:bdr w:val="nil"/>
          <w:lang w:val="cy-GB"/>
        </w:rPr>
        <w:t>for</w:t>
      </w:r>
      <w:proofErr w:type="spellEnd"/>
      <w:r w:rsidRPr="005E579D">
        <w:rPr>
          <w:rFonts w:eastAsia="Arial" w:cs="Arial"/>
          <w:bCs/>
          <w:szCs w:val="24"/>
          <w:bdr w:val="nil"/>
          <w:lang w:val="cy-GB"/>
        </w:rPr>
        <w:t xml:space="preserve"> School </w:t>
      </w:r>
      <w:proofErr w:type="spellStart"/>
      <w:r w:rsidRPr="005E579D">
        <w:rPr>
          <w:rFonts w:eastAsia="Arial" w:cs="Arial"/>
          <w:bCs/>
          <w:szCs w:val="24"/>
          <w:bdr w:val="nil"/>
          <w:lang w:val="cy-GB"/>
        </w:rPr>
        <w:t>Based</w:t>
      </w:r>
      <w:proofErr w:type="spellEnd"/>
      <w:r w:rsidRPr="005E579D">
        <w:rPr>
          <w:rFonts w:eastAsia="Arial" w:cs="Arial"/>
          <w:bCs/>
          <w:szCs w:val="24"/>
          <w:bdr w:val="nil"/>
          <w:lang w:val="cy-GB"/>
        </w:rPr>
        <w:t xml:space="preserve"> Staff'</w:t>
      </w:r>
    </w:p>
    <w:p w:rsidR="00184300" w:rsidRPr="005E579D" w:rsidRDefault="00184300" w:rsidP="00184300">
      <w:pPr>
        <w:jc w:val="center"/>
        <w:rPr>
          <w:rFonts w:cs="Arial"/>
          <w:szCs w:val="24"/>
        </w:rPr>
      </w:pPr>
    </w:p>
    <w:p w:rsidR="00D30F99" w:rsidRPr="005E579D" w:rsidRDefault="00D30F99">
      <w:pPr>
        <w:jc w:val="both"/>
      </w:pPr>
    </w:p>
    <w:p w:rsidR="00D30F99" w:rsidRPr="005E579D" w:rsidRDefault="00E5466F">
      <w:pPr>
        <w:jc w:val="both"/>
      </w:pPr>
      <w:r w:rsidRPr="005E579D">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-461645</wp:posOffset>
                </wp:positionH>
                <wp:positionV relativeFrom="paragraph">
                  <wp:posOffset>190500</wp:posOffset>
                </wp:positionV>
                <wp:extent cx="3442335" cy="2576195"/>
                <wp:effectExtent l="0" t="0" r="24765" b="1460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2576195"/>
                        </a:xfrm>
                        <a:prstGeom prst="rect">
                          <a:avLst/>
                        </a:prstGeom>
                        <a:solidFill>
                          <a:srgbClr val="FFFFFF"/>
                        </a:solidFill>
                        <a:ln w="9525">
                          <a:solidFill>
                            <a:srgbClr val="000000"/>
                          </a:solidFill>
                          <a:miter lim="800000"/>
                          <a:headEnd/>
                          <a:tailEnd/>
                        </a:ln>
                      </wps:spPr>
                      <wps:txbx>
                        <w:txbxContent>
                          <w:p w:rsidR="00E5466F" w:rsidRPr="005E579D" w:rsidRDefault="00E5466F" w:rsidP="00C4010A">
                            <w:r w:rsidRPr="005E579D">
                              <w:rPr>
                                <w:rFonts w:eastAsia="Arial" w:cs="Arial"/>
                                <w:szCs w:val="24"/>
                                <w:bdr w:val="nil"/>
                                <w:lang w:val="cy-GB"/>
                              </w:rPr>
                              <w:t>Dyddiad paratoi:  Medi 2015</w:t>
                            </w:r>
                          </w:p>
                          <w:p w:rsidR="00E5466F" w:rsidRPr="005E579D" w:rsidRDefault="00E5466F" w:rsidP="00C4010A"/>
                          <w:p w:rsidR="00E5466F" w:rsidRPr="005E579D" w:rsidRDefault="00E5466F" w:rsidP="00C4010A">
                            <w:r w:rsidRPr="005E579D">
                              <w:rPr>
                                <w:rFonts w:eastAsia="Arial" w:cs="Arial"/>
                                <w:szCs w:val="24"/>
                                <w:bdr w:val="nil"/>
                                <w:lang w:val="cy-GB"/>
                              </w:rPr>
                              <w:t>Dyddiad Cytuno gan y Cydbwyllgor Ymgynghorol: 12 Hydref 2015</w:t>
                            </w:r>
                          </w:p>
                          <w:p w:rsidR="00E5466F" w:rsidRPr="005E579D" w:rsidRDefault="00E5466F" w:rsidP="00C4010A"/>
                          <w:p w:rsidR="00E5466F" w:rsidRPr="005E579D" w:rsidRDefault="00E5466F" w:rsidP="00C4010A">
                            <w:r w:rsidRPr="005E579D">
                              <w:rPr>
                                <w:rFonts w:eastAsia="Arial" w:cs="Arial"/>
                                <w:szCs w:val="24"/>
                                <w:bdr w:val="nil"/>
                                <w:lang w:val="cy-GB"/>
                              </w:rPr>
                              <w:t>Adolygu'r Safonau Cymraeg – Chwefror 2020</w:t>
                            </w:r>
                          </w:p>
                          <w:p w:rsidR="00E5466F" w:rsidRPr="005E579D" w:rsidRDefault="00E5466F" w:rsidP="00C4010A"/>
                          <w:p w:rsidR="00E5466F" w:rsidRPr="005E579D" w:rsidRDefault="00E5466F" w:rsidP="00C4010A">
                            <w:r w:rsidRPr="005E579D">
                              <w:rPr>
                                <w:rFonts w:eastAsia="Arial" w:cs="Arial"/>
                                <w:szCs w:val="24"/>
                                <w:bdr w:val="nil"/>
                                <w:lang w:val="cy-GB"/>
                              </w:rPr>
                              <w:t>Swyddog sy'n gyfrifol: Ellen Williams/</w:t>
                            </w:r>
                          </w:p>
                          <w:p w:rsidR="00E5466F" w:rsidRPr="005E579D" w:rsidRDefault="00E5466F" w:rsidP="00C4010A">
                            <w:pPr>
                              <w:rPr>
                                <w:rFonts w:cs="Arial"/>
                              </w:rPr>
                            </w:pPr>
                            <w:r w:rsidRPr="005E579D">
                              <w:rPr>
                                <w:rFonts w:eastAsia="Arial" w:cs="Arial"/>
                                <w:szCs w:val="24"/>
                                <w:bdr w:val="nil"/>
                                <w:lang w:val="cy-GB"/>
                              </w:rPr>
                              <w:t xml:space="preserve">                                 </w:t>
                            </w:r>
                            <w:r>
                              <w:rPr>
                                <w:rFonts w:eastAsia="Arial" w:cs="Arial"/>
                                <w:szCs w:val="24"/>
                                <w:bdr w:val="nil"/>
                                <w:lang w:val="cy-GB"/>
                              </w:rPr>
                              <w:t xml:space="preserve">  </w:t>
                            </w:r>
                            <w:r w:rsidRPr="005E579D">
                              <w:rPr>
                                <w:rFonts w:eastAsia="Arial" w:cs="Arial"/>
                                <w:szCs w:val="24"/>
                                <w:bdr w:val="nil"/>
                                <w:lang w:val="cy-GB"/>
                              </w:rPr>
                              <w:t>Bethan Davies</w:t>
                            </w:r>
                          </w:p>
                          <w:p w:rsidR="00E5466F" w:rsidRPr="005E579D" w:rsidRDefault="00E5466F" w:rsidP="00C4010A">
                            <w:pPr>
                              <w:rPr>
                                <w:rFonts w:cs="Arial"/>
                              </w:rPr>
                            </w:pPr>
                          </w:p>
                          <w:p w:rsidR="00E5466F" w:rsidRDefault="00E5466F" w:rsidP="005E579D">
                            <w:pPr>
                              <w:rPr>
                                <w:rFonts w:eastAsia="Arial" w:cs="Arial"/>
                                <w:szCs w:val="24"/>
                                <w:bdr w:val="nil"/>
                                <w:lang w:val="cy-GB"/>
                              </w:rPr>
                            </w:pPr>
                            <w:r w:rsidRPr="005E579D">
                              <w:rPr>
                                <w:rFonts w:eastAsia="Arial" w:cs="Arial"/>
                                <w:szCs w:val="24"/>
                                <w:bdr w:val="nil"/>
                                <w:lang w:val="cy-GB"/>
                              </w:rPr>
                              <w:t>Rhif Ffôn: 01443 444538/</w:t>
                            </w:r>
                          </w:p>
                          <w:p w:rsidR="00E5466F" w:rsidRDefault="00E5466F" w:rsidP="005E579D">
                            <w:r>
                              <w:rPr>
                                <w:rFonts w:eastAsia="Arial" w:cs="Arial"/>
                                <w:szCs w:val="24"/>
                                <w:bdr w:val="nil"/>
                                <w:lang w:val="cy-GB"/>
                              </w:rPr>
                              <w:t xml:space="preserve">                </w:t>
                            </w:r>
                            <w:r w:rsidRPr="005E579D">
                              <w:rPr>
                                <w:rFonts w:cs="Arial"/>
                              </w:rPr>
                              <w:t>01443 444537</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35pt;margin-top:15pt;width:271.05pt;height:20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">
                <v:textbox>
                  <w:txbxContent>
                    <w:p w:rsidR="00E5466F" w:rsidRPr="005E579D" w:rsidRDefault="00E5466F" w:rsidP="00C4010A">
                      <w:r w:rsidRPr="005E579D">
                        <w:rPr>
                          <w:rFonts w:eastAsia="Arial" w:cs="Arial"/>
                          <w:szCs w:val="24"/>
                          <w:bdr w:val="nil"/>
                          <w:lang w:val="cy-GB"/>
                        </w:rPr>
                        <w:t>Dyddiad paratoi:  Medi 2015</w:t>
                      </w:r>
                    </w:p>
                    <w:p w:rsidR="00E5466F" w:rsidRPr="005E579D" w:rsidRDefault="00E5466F" w:rsidP="00C4010A"/>
                    <w:p w:rsidR="00E5466F" w:rsidRPr="005E579D" w:rsidRDefault="00E5466F" w:rsidP="00C4010A">
                      <w:r w:rsidRPr="005E579D">
                        <w:rPr>
                          <w:rFonts w:eastAsia="Arial" w:cs="Arial"/>
                          <w:szCs w:val="24"/>
                          <w:bdr w:val="nil"/>
                          <w:lang w:val="cy-GB"/>
                        </w:rPr>
                        <w:t>Dyddiad Cytuno gan y Cydbwyllgor Ymgynghorol: 12 Hydref 2015</w:t>
                      </w:r>
                    </w:p>
                    <w:p w:rsidR="00E5466F" w:rsidRPr="005E579D" w:rsidRDefault="00E5466F" w:rsidP="00C4010A"/>
                    <w:p w:rsidR="00E5466F" w:rsidRPr="005E579D" w:rsidRDefault="00E5466F" w:rsidP="00C4010A">
                      <w:r w:rsidRPr="005E579D">
                        <w:rPr>
                          <w:rFonts w:eastAsia="Arial" w:cs="Arial"/>
                          <w:szCs w:val="24"/>
                          <w:bdr w:val="nil"/>
                          <w:lang w:val="cy-GB"/>
                        </w:rPr>
                        <w:t>Adolygu'r Safonau Cymraeg – Chwefror 2020</w:t>
                      </w:r>
                    </w:p>
                    <w:p w:rsidR="00E5466F" w:rsidRPr="005E579D" w:rsidRDefault="00E5466F" w:rsidP="00C4010A"/>
                    <w:p w:rsidR="00E5466F" w:rsidRPr="005E579D" w:rsidRDefault="00E5466F" w:rsidP="00C4010A">
                      <w:r w:rsidRPr="005E579D">
                        <w:rPr>
                          <w:rFonts w:eastAsia="Arial" w:cs="Arial"/>
                          <w:szCs w:val="24"/>
                          <w:bdr w:val="nil"/>
                          <w:lang w:val="cy-GB"/>
                        </w:rPr>
                        <w:t>Swyddog sy'n gyfrifol: Ellen Williams/</w:t>
                      </w:r>
                    </w:p>
                    <w:p w:rsidR="00E5466F" w:rsidRPr="005E579D" w:rsidRDefault="00E5466F" w:rsidP="00C4010A">
                      <w:pPr>
                        <w:rPr>
                          <w:rFonts w:cs="Arial"/>
                        </w:rPr>
                      </w:pPr>
                      <w:r w:rsidRPr="005E579D">
                        <w:rPr>
                          <w:rFonts w:eastAsia="Arial" w:cs="Arial"/>
                          <w:szCs w:val="24"/>
                          <w:bdr w:val="nil"/>
                          <w:lang w:val="cy-GB"/>
                        </w:rPr>
                        <w:t xml:space="preserve">                                 </w:t>
                      </w:r>
                      <w:r>
                        <w:rPr>
                          <w:rFonts w:eastAsia="Arial" w:cs="Arial"/>
                          <w:szCs w:val="24"/>
                          <w:bdr w:val="nil"/>
                          <w:lang w:val="cy-GB"/>
                        </w:rPr>
                        <w:t xml:space="preserve">  </w:t>
                      </w:r>
                      <w:r w:rsidRPr="005E579D">
                        <w:rPr>
                          <w:rFonts w:eastAsia="Arial" w:cs="Arial"/>
                          <w:szCs w:val="24"/>
                          <w:bdr w:val="nil"/>
                          <w:lang w:val="cy-GB"/>
                        </w:rPr>
                        <w:t>Bethan Davies</w:t>
                      </w:r>
                    </w:p>
                    <w:p w:rsidR="00E5466F" w:rsidRPr="005E579D" w:rsidRDefault="00E5466F" w:rsidP="00C4010A">
                      <w:pPr>
                        <w:rPr>
                          <w:rFonts w:cs="Arial"/>
                        </w:rPr>
                      </w:pPr>
                    </w:p>
                    <w:p w:rsidR="00E5466F" w:rsidRDefault="00E5466F" w:rsidP="005E579D">
                      <w:pPr>
                        <w:rPr>
                          <w:rFonts w:eastAsia="Arial" w:cs="Arial"/>
                          <w:szCs w:val="24"/>
                          <w:bdr w:val="nil"/>
                          <w:lang w:val="cy-GB"/>
                        </w:rPr>
                      </w:pPr>
                      <w:r w:rsidRPr="005E579D">
                        <w:rPr>
                          <w:rFonts w:eastAsia="Arial" w:cs="Arial"/>
                          <w:szCs w:val="24"/>
                          <w:bdr w:val="nil"/>
                          <w:lang w:val="cy-GB"/>
                        </w:rPr>
                        <w:t>Rhif Ffôn: 01443 444538/</w:t>
                      </w:r>
                    </w:p>
                    <w:p w:rsidR="00E5466F" w:rsidRDefault="00E5466F" w:rsidP="005E579D">
                      <w:r>
                        <w:rPr>
                          <w:rFonts w:eastAsia="Arial" w:cs="Arial"/>
                          <w:szCs w:val="24"/>
                          <w:bdr w:val="nil"/>
                          <w:lang w:val="cy-GB"/>
                        </w:rPr>
                        <w:t xml:space="preserve">                </w:t>
                      </w:r>
                      <w:r w:rsidRPr="005E579D">
                        <w:rPr>
                          <w:rFonts w:cs="Arial"/>
                        </w:rPr>
                        <w:t>01443 444537</w:t>
                      </w:r>
                    </w:p>
                  </w:txbxContent>
                </v:textbox>
                <w10:wrap type="square"/>
              </v:shape>
            </w:pict>
          </mc:Fallback>
        </mc:AlternateContent>
      </w:r>
    </w:p>
    <w:p w:rsidR="00D30F99" w:rsidRPr="005E579D" w:rsidRDefault="00D30F99">
      <w:pPr>
        <w:jc w:val="both"/>
      </w:pPr>
    </w:p>
    <w:p w:rsidR="00D30F99" w:rsidRPr="005E579D" w:rsidRDefault="00D30F99">
      <w:pPr>
        <w:jc w:val="both"/>
      </w:pPr>
    </w:p>
    <w:p w:rsidR="00D30F99" w:rsidRPr="005E579D" w:rsidRDefault="00D30F99">
      <w:pPr>
        <w:jc w:val="both"/>
      </w:pPr>
    </w:p>
    <w:p w:rsidR="00D30F99" w:rsidRPr="005E579D" w:rsidRDefault="00D30F99">
      <w:pPr>
        <w:jc w:val="both"/>
      </w:pPr>
    </w:p>
    <w:p w:rsidR="00D30F99" w:rsidRPr="005E579D" w:rsidRDefault="00D30F99">
      <w:pPr>
        <w:jc w:val="both"/>
      </w:pPr>
    </w:p>
    <w:p w:rsidR="00D30F99" w:rsidRPr="005E579D" w:rsidRDefault="00D30F99">
      <w:pPr>
        <w:jc w:val="both"/>
      </w:pPr>
    </w:p>
    <w:p w:rsidR="00D30F99" w:rsidRPr="005E579D" w:rsidRDefault="00D30F99">
      <w:pPr>
        <w:jc w:val="both"/>
      </w:pPr>
    </w:p>
    <w:p w:rsidR="00D30F99" w:rsidRPr="005E579D" w:rsidRDefault="00D30F99">
      <w:pPr>
        <w:jc w:val="both"/>
      </w:pPr>
    </w:p>
    <w:p w:rsidR="00D30F99" w:rsidRPr="005E579D" w:rsidRDefault="00D30F99">
      <w:pPr>
        <w:jc w:val="both"/>
      </w:pPr>
    </w:p>
    <w:p w:rsidR="00B4443F" w:rsidRPr="005E579D" w:rsidRDefault="00B4443F">
      <w:pPr>
        <w:jc w:val="both"/>
      </w:pPr>
    </w:p>
    <w:p w:rsidR="00184300" w:rsidRPr="005E579D" w:rsidRDefault="00E5466F">
      <w:pPr>
        <w:jc w:val="both"/>
      </w:pPr>
      <w:r w:rsidRPr="005E579D">
        <w:rPr>
          <w:noProof/>
          <w:lang w:eastAsia="en-GB"/>
        </w:rPr>
        <w:drawing>
          <wp:anchor distT="0" distB="0" distL="114300" distR="114300" simplePos="0" relativeHeight="251660288" behindDoc="1" locked="0" layoutInCell="1" allowOverlap="1">
            <wp:simplePos x="0" y="0"/>
            <wp:positionH relativeFrom="margin">
              <wp:posOffset>4393675</wp:posOffset>
            </wp:positionH>
            <wp:positionV relativeFrom="margin">
              <wp:align>bottom</wp:align>
            </wp:positionV>
            <wp:extent cx="1952625" cy="18097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95475" name="47401-42 HR Letterheads 2018 FINAL.jpg"/>
                    <pic:cNvPicPr/>
                  </pic:nvPicPr>
                  <pic:blipFill>
                    <a:blip r:embed="rId10"/>
                    <a:srcRect l="67767" t="-115" b="78301"/>
                    <a:stretch>
                      <a:fillRect/>
                    </a:stretch>
                  </pic:blipFill>
                  <pic:spPr bwMode="auto">
                    <a:xfrm>
                      <a:off x="0" y="0"/>
                      <a:ext cx="1952625" cy="1809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4300" w:rsidRPr="005E579D" w:rsidRDefault="00184300">
      <w:pPr>
        <w:jc w:val="both"/>
      </w:pPr>
    </w:p>
    <w:p w:rsidR="00184300" w:rsidRPr="005E579D" w:rsidRDefault="00184300">
      <w:pPr>
        <w:jc w:val="both"/>
        <w:sectPr w:rsidR="00184300" w:rsidRPr="005E579D" w:rsidSect="00AF5CA5">
          <w:headerReference w:type="default" r:id="rId11"/>
          <w:footerReference w:type="even" r:id="rId12"/>
          <w:footerReference w:type="first" r:id="rId13"/>
          <w:type w:val="continuous"/>
          <w:pgSz w:w="11909" w:h="16834" w:code="9"/>
          <w:pgMar w:top="1843" w:right="1440" w:bottom="284" w:left="1440" w:header="720" w:footer="720" w:gutter="0"/>
          <w:cols w:space="720"/>
          <w:noEndnote/>
          <w:titlePg/>
          <w:docGrid w:linePitch="326"/>
        </w:sectPr>
      </w:pPr>
    </w:p>
    <w:p w:rsidR="00B4443F" w:rsidRPr="005E579D" w:rsidRDefault="00E5466F" w:rsidP="00B4443F">
      <w:pPr>
        <w:jc w:val="center"/>
      </w:pPr>
      <w:r w:rsidRPr="005E579D">
        <w:rPr>
          <w:rFonts w:eastAsia="Arial" w:cs="Arial"/>
          <w:szCs w:val="24"/>
          <w:bdr w:val="nil"/>
          <w:lang w:val="cy-GB"/>
        </w:rPr>
        <w:lastRenderedPageBreak/>
        <w:t>CYNNWYS</w:t>
      </w:r>
    </w:p>
    <w:p w:rsidR="00E5466F" w:rsidRDefault="00E5466F" w:rsidP="00E5466F">
      <w:pPr>
        <w:pStyle w:val="TOC1"/>
        <w:tabs>
          <w:tab w:val="left" w:pos="440"/>
          <w:tab w:val="right" w:leader="dot" w:pos="9019"/>
        </w:tabs>
      </w:pPr>
      <w:r w:rsidRPr="005E579D">
        <w:fldChar w:fldCharType="begin"/>
      </w:r>
      <w:r w:rsidR="00FB74D1" w:rsidRPr="005E579D">
        <w:instrText xml:space="preserve"> TOC \o "1-3" \h \z \u </w:instrText>
      </w:r>
      <w:r w:rsidRPr="005E579D">
        <w:fldChar w:fldCharType="separate"/>
      </w:r>
    </w:p>
    <w:p w:rsidR="00E5466F" w:rsidRDefault="00E5466F" w:rsidP="00E5466F">
      <w:pPr>
        <w:pStyle w:val="TOC1"/>
        <w:tabs>
          <w:tab w:val="left" w:pos="480"/>
          <w:tab w:val="right" w:leader="dot" w:pos="9019"/>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19718156" w:history="1">
        <w:r>
          <w:rPr>
            <w:rStyle w:val="Hyperlink"/>
            <w:noProof/>
          </w:rPr>
          <w:t>Datganiad Polisi</w:t>
        </w:r>
        <w:r>
          <w:rPr>
            <w:noProof/>
            <w:webHidden/>
          </w:rPr>
          <w:tab/>
        </w:r>
        <w:r>
          <w:rPr>
            <w:noProof/>
            <w:webHidden/>
          </w:rPr>
          <w:fldChar w:fldCharType="begin"/>
        </w:r>
        <w:r>
          <w:rPr>
            <w:noProof/>
            <w:webHidden/>
          </w:rPr>
          <w:instrText xml:space="preserve"> PAGEREF _Toc419718156 \h </w:instrText>
        </w:r>
        <w:r>
          <w:rPr>
            <w:noProof/>
            <w:webHidden/>
          </w:rPr>
        </w:r>
        <w:r>
          <w:rPr>
            <w:noProof/>
            <w:webHidden/>
          </w:rPr>
          <w:fldChar w:fldCharType="separate"/>
        </w:r>
        <w:r>
          <w:rPr>
            <w:noProof/>
            <w:webHidden/>
          </w:rPr>
          <w:t>1</w:t>
        </w:r>
        <w:r>
          <w:rPr>
            <w:noProof/>
            <w:webHidden/>
          </w:rPr>
          <w:fldChar w:fldCharType="end"/>
        </w:r>
      </w:hyperlink>
    </w:p>
    <w:p w:rsidR="00E5466F" w:rsidRDefault="00765CFA" w:rsidP="00E5466F">
      <w:pPr>
        <w:pStyle w:val="TOC1"/>
        <w:tabs>
          <w:tab w:val="left" w:pos="480"/>
          <w:tab w:val="right" w:leader="dot" w:pos="9019"/>
        </w:tabs>
        <w:rPr>
          <w:rFonts w:asciiTheme="minorHAnsi" w:eastAsiaTheme="minorEastAsia" w:hAnsiTheme="minorHAnsi" w:cstheme="minorBidi"/>
          <w:noProof/>
          <w:sz w:val="22"/>
          <w:szCs w:val="22"/>
          <w:lang w:eastAsia="en-GB"/>
        </w:rPr>
      </w:pPr>
      <w:hyperlink w:anchor="_Toc419718157" w:history="1">
        <w:r w:rsidR="00E5466F">
          <w:rPr>
            <w:rStyle w:val="Hyperlink"/>
            <w:noProof/>
          </w:rPr>
          <w:t>Absenoldeb tymor byr</w:t>
        </w:r>
        <w:r w:rsidR="00E5466F">
          <w:rPr>
            <w:noProof/>
            <w:webHidden/>
          </w:rPr>
          <w:tab/>
        </w:r>
        <w:r w:rsidR="00E5466F">
          <w:rPr>
            <w:noProof/>
            <w:webHidden/>
          </w:rPr>
          <w:fldChar w:fldCharType="begin"/>
        </w:r>
        <w:r w:rsidR="00E5466F">
          <w:rPr>
            <w:noProof/>
            <w:webHidden/>
          </w:rPr>
          <w:instrText xml:space="preserve"> PAGEREF _Toc419718157 \h </w:instrText>
        </w:r>
        <w:r w:rsidR="00E5466F">
          <w:rPr>
            <w:noProof/>
            <w:webHidden/>
          </w:rPr>
        </w:r>
        <w:r w:rsidR="00E5466F">
          <w:rPr>
            <w:noProof/>
            <w:webHidden/>
          </w:rPr>
          <w:fldChar w:fldCharType="separate"/>
        </w:r>
        <w:r w:rsidR="00E5466F">
          <w:rPr>
            <w:noProof/>
            <w:webHidden/>
          </w:rPr>
          <w:t>1</w:t>
        </w:r>
        <w:r w:rsidR="00E5466F">
          <w:rPr>
            <w:noProof/>
            <w:webHidden/>
          </w:rPr>
          <w:fldChar w:fldCharType="end"/>
        </w:r>
      </w:hyperlink>
    </w:p>
    <w:p w:rsidR="00E5466F" w:rsidRDefault="00765CFA" w:rsidP="00E5466F">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58" w:history="1">
        <w:r w:rsidR="00E5466F">
          <w:rPr>
            <w:rStyle w:val="Hyperlink"/>
            <w:noProof/>
          </w:rPr>
          <w:t xml:space="preserve">Rhoi gwybod am absenoldeb oherwydd salwch </w:t>
        </w:r>
        <w:r w:rsidR="005041C0">
          <w:rPr>
            <w:rStyle w:val="Hyperlink"/>
            <w:rFonts w:cs="Arial"/>
            <w:noProof/>
          </w:rPr>
          <w:t>–</w:t>
        </w:r>
        <w:r w:rsidR="00E5466F">
          <w:rPr>
            <w:rStyle w:val="Hyperlink"/>
            <w:noProof/>
          </w:rPr>
          <w:t xml:space="preserve"> Rheoli</w:t>
        </w:r>
        <w:r w:rsidR="00E5466F">
          <w:rPr>
            <w:noProof/>
            <w:webHidden/>
          </w:rPr>
          <w:tab/>
        </w:r>
        <w:r w:rsidR="00E5466F">
          <w:rPr>
            <w:noProof/>
            <w:webHidden/>
          </w:rPr>
          <w:fldChar w:fldCharType="begin"/>
        </w:r>
        <w:r w:rsidR="00E5466F">
          <w:rPr>
            <w:noProof/>
            <w:webHidden/>
          </w:rPr>
          <w:instrText xml:space="preserve"> PAGEREF _Toc419718158 \h </w:instrText>
        </w:r>
        <w:r w:rsidR="00E5466F">
          <w:rPr>
            <w:noProof/>
            <w:webHidden/>
          </w:rPr>
        </w:r>
        <w:r w:rsidR="00E5466F">
          <w:rPr>
            <w:noProof/>
            <w:webHidden/>
          </w:rPr>
          <w:fldChar w:fldCharType="separate"/>
        </w:r>
        <w:r w:rsidR="00E5466F">
          <w:rPr>
            <w:noProof/>
            <w:webHidden/>
          </w:rPr>
          <w:t>1</w:t>
        </w:r>
        <w:r w:rsidR="00E5466F">
          <w:rPr>
            <w:noProof/>
            <w:webHidden/>
          </w:rPr>
          <w:fldChar w:fldCharType="end"/>
        </w:r>
      </w:hyperlink>
    </w:p>
    <w:p w:rsidR="00E5466F" w:rsidRDefault="00765CFA" w:rsidP="00E5466F">
      <w:pPr>
        <w:pStyle w:val="TOC3"/>
        <w:tabs>
          <w:tab w:val="right" w:leader="dot" w:pos="9019"/>
        </w:tabs>
        <w:rPr>
          <w:rFonts w:asciiTheme="minorHAnsi" w:eastAsiaTheme="minorEastAsia" w:hAnsiTheme="minorHAnsi" w:cstheme="minorBidi"/>
          <w:noProof/>
          <w:sz w:val="22"/>
          <w:szCs w:val="22"/>
          <w:lang w:eastAsia="en-GB"/>
        </w:rPr>
      </w:pPr>
      <w:hyperlink w:anchor="_Toc419718159" w:history="1">
        <w:r w:rsidR="00E5466F">
          <w:rPr>
            <w:rStyle w:val="Hyperlink"/>
            <w:noProof/>
          </w:rPr>
          <w:t>Cadw mewn cysylltiad</w:t>
        </w:r>
        <w:r w:rsidR="00E5466F">
          <w:rPr>
            <w:noProof/>
            <w:webHidden/>
          </w:rPr>
          <w:tab/>
        </w:r>
        <w:r w:rsidR="00E5466F">
          <w:rPr>
            <w:noProof/>
            <w:webHidden/>
          </w:rPr>
          <w:fldChar w:fldCharType="begin"/>
        </w:r>
        <w:r w:rsidR="00E5466F">
          <w:rPr>
            <w:noProof/>
            <w:webHidden/>
          </w:rPr>
          <w:instrText xml:space="preserve"> PAGEREF _Toc419718159 \h </w:instrText>
        </w:r>
        <w:r w:rsidR="00E5466F">
          <w:rPr>
            <w:noProof/>
            <w:webHidden/>
          </w:rPr>
        </w:r>
        <w:r w:rsidR="00E5466F">
          <w:rPr>
            <w:noProof/>
            <w:webHidden/>
          </w:rPr>
          <w:fldChar w:fldCharType="separate"/>
        </w:r>
        <w:r w:rsidR="00E5466F">
          <w:rPr>
            <w:noProof/>
            <w:webHidden/>
          </w:rPr>
          <w:t>1</w:t>
        </w:r>
        <w:r w:rsidR="00E5466F">
          <w:rPr>
            <w:noProof/>
            <w:webHidden/>
          </w:rPr>
          <w:fldChar w:fldCharType="end"/>
        </w:r>
      </w:hyperlink>
    </w:p>
    <w:p w:rsidR="00E5466F" w:rsidRDefault="00765CFA" w:rsidP="00E5466F">
      <w:pPr>
        <w:pStyle w:val="TOC3"/>
        <w:tabs>
          <w:tab w:val="left" w:pos="1320"/>
          <w:tab w:val="right" w:leader="dot" w:pos="9019"/>
        </w:tabs>
        <w:rPr>
          <w:rFonts w:asciiTheme="minorHAnsi" w:eastAsiaTheme="minorEastAsia" w:hAnsiTheme="minorHAnsi" w:cstheme="minorBidi"/>
          <w:noProof/>
          <w:sz w:val="22"/>
          <w:szCs w:val="22"/>
          <w:lang w:eastAsia="en-GB"/>
        </w:rPr>
      </w:pPr>
      <w:hyperlink w:anchor="_Toc419718160" w:history="1">
        <w:r w:rsidR="00E5466F">
          <w:rPr>
            <w:rStyle w:val="Hyperlink"/>
            <w:noProof/>
          </w:rPr>
          <w:t>Absenoldeb tymor byr – Cyfrifoldebau’r gweithiwr</w:t>
        </w:r>
        <w:r w:rsidR="00E5466F">
          <w:rPr>
            <w:noProof/>
            <w:webHidden/>
          </w:rPr>
          <w:tab/>
        </w:r>
        <w:r w:rsidR="00E5466F">
          <w:rPr>
            <w:noProof/>
            <w:webHidden/>
          </w:rPr>
          <w:fldChar w:fldCharType="begin"/>
        </w:r>
        <w:r w:rsidR="00E5466F">
          <w:rPr>
            <w:noProof/>
            <w:webHidden/>
          </w:rPr>
          <w:instrText xml:space="preserve"> PAGEREF _Toc419718160 \h </w:instrText>
        </w:r>
        <w:r w:rsidR="00E5466F">
          <w:rPr>
            <w:noProof/>
            <w:webHidden/>
          </w:rPr>
        </w:r>
        <w:r w:rsidR="00E5466F">
          <w:rPr>
            <w:noProof/>
            <w:webHidden/>
          </w:rPr>
          <w:fldChar w:fldCharType="separate"/>
        </w:r>
        <w:r w:rsidR="00E5466F">
          <w:rPr>
            <w:noProof/>
            <w:webHidden/>
          </w:rPr>
          <w:t>2</w:t>
        </w:r>
        <w:r w:rsidR="00E5466F">
          <w:rPr>
            <w:noProof/>
            <w:webHidden/>
          </w:rPr>
          <w:fldChar w:fldCharType="end"/>
        </w:r>
      </w:hyperlink>
    </w:p>
    <w:p w:rsidR="00E5466F" w:rsidRDefault="00765CFA" w:rsidP="00E5466F">
      <w:pPr>
        <w:pStyle w:val="TOC3"/>
        <w:tabs>
          <w:tab w:val="left" w:pos="1320"/>
          <w:tab w:val="right" w:leader="dot" w:pos="9019"/>
        </w:tabs>
        <w:rPr>
          <w:rFonts w:asciiTheme="minorHAnsi" w:eastAsiaTheme="minorEastAsia" w:hAnsiTheme="minorHAnsi" w:cstheme="minorBidi"/>
          <w:noProof/>
          <w:sz w:val="22"/>
          <w:szCs w:val="22"/>
          <w:lang w:eastAsia="en-GB"/>
        </w:rPr>
      </w:pPr>
      <w:hyperlink w:anchor="_Toc419718161" w:history="1">
        <w:r w:rsidR="00E5466F">
          <w:rPr>
            <w:rStyle w:val="Hyperlink"/>
            <w:noProof/>
          </w:rPr>
          <w:t>Absenoldeb tymor byr – Cyfrifoldebau’r pennaeth / swyddog dynodedig</w:t>
        </w:r>
        <w:r w:rsidR="00E5466F">
          <w:rPr>
            <w:noProof/>
            <w:webHidden/>
          </w:rPr>
          <w:tab/>
        </w:r>
        <w:r w:rsidR="00E5466F">
          <w:rPr>
            <w:noProof/>
            <w:webHidden/>
          </w:rPr>
          <w:fldChar w:fldCharType="begin"/>
        </w:r>
        <w:r w:rsidR="00E5466F">
          <w:rPr>
            <w:noProof/>
            <w:webHidden/>
          </w:rPr>
          <w:instrText xml:space="preserve"> PAGEREF _Toc419718161 \h </w:instrText>
        </w:r>
        <w:r w:rsidR="00E5466F">
          <w:rPr>
            <w:noProof/>
            <w:webHidden/>
          </w:rPr>
        </w:r>
        <w:r w:rsidR="00E5466F">
          <w:rPr>
            <w:noProof/>
            <w:webHidden/>
          </w:rPr>
          <w:fldChar w:fldCharType="separate"/>
        </w:r>
        <w:r w:rsidR="00E5466F">
          <w:rPr>
            <w:noProof/>
            <w:webHidden/>
          </w:rPr>
          <w:t>3</w:t>
        </w:r>
        <w:r w:rsidR="00E5466F">
          <w:rPr>
            <w:noProof/>
            <w:webHidden/>
          </w:rPr>
          <w:fldChar w:fldCharType="end"/>
        </w:r>
      </w:hyperlink>
    </w:p>
    <w:p w:rsidR="00E5466F" w:rsidRDefault="00765CFA" w:rsidP="00E5466F">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62" w:history="1">
        <w:r w:rsidR="00E5466F">
          <w:rPr>
            <w:rStyle w:val="Hyperlink"/>
            <w:noProof/>
          </w:rPr>
          <w:t>Dychwelyd i’r gwaith</w:t>
        </w:r>
        <w:r w:rsidR="00E5466F">
          <w:rPr>
            <w:noProof/>
            <w:webHidden/>
          </w:rPr>
          <w:tab/>
        </w:r>
        <w:r w:rsidR="00E5466F">
          <w:rPr>
            <w:noProof/>
            <w:webHidden/>
          </w:rPr>
          <w:fldChar w:fldCharType="begin"/>
        </w:r>
        <w:r w:rsidR="00E5466F">
          <w:rPr>
            <w:noProof/>
            <w:webHidden/>
          </w:rPr>
          <w:instrText xml:space="preserve"> PAGEREF _Toc419718162 \h </w:instrText>
        </w:r>
        <w:r w:rsidR="00E5466F">
          <w:rPr>
            <w:noProof/>
            <w:webHidden/>
          </w:rPr>
        </w:r>
        <w:r w:rsidR="00E5466F">
          <w:rPr>
            <w:noProof/>
            <w:webHidden/>
          </w:rPr>
          <w:fldChar w:fldCharType="separate"/>
        </w:r>
        <w:r w:rsidR="00E5466F">
          <w:rPr>
            <w:noProof/>
            <w:webHidden/>
          </w:rPr>
          <w:t>4</w:t>
        </w:r>
        <w:r w:rsidR="00E5466F">
          <w:rPr>
            <w:noProof/>
            <w:webHidden/>
          </w:rPr>
          <w:fldChar w:fldCharType="end"/>
        </w:r>
      </w:hyperlink>
    </w:p>
    <w:p w:rsidR="00E5466F" w:rsidRDefault="00765CFA" w:rsidP="00E5466F">
      <w:pPr>
        <w:pStyle w:val="TOC1"/>
        <w:tabs>
          <w:tab w:val="left" w:pos="480"/>
          <w:tab w:val="right" w:leader="dot" w:pos="9019"/>
        </w:tabs>
        <w:rPr>
          <w:rFonts w:asciiTheme="minorHAnsi" w:eastAsiaTheme="minorEastAsia" w:hAnsiTheme="minorHAnsi" w:cstheme="minorBidi"/>
          <w:noProof/>
          <w:sz w:val="22"/>
          <w:szCs w:val="22"/>
          <w:lang w:eastAsia="en-GB"/>
        </w:rPr>
      </w:pPr>
      <w:hyperlink w:anchor="_Toc419718163" w:history="1">
        <w:r w:rsidR="00E5466F">
          <w:rPr>
            <w:rStyle w:val="Hyperlink"/>
            <w:noProof/>
          </w:rPr>
          <w:t>Absenoldeb tymor hir</w:t>
        </w:r>
        <w:r w:rsidR="00E5466F">
          <w:rPr>
            <w:noProof/>
            <w:webHidden/>
          </w:rPr>
          <w:tab/>
        </w:r>
      </w:hyperlink>
      <w:r w:rsidR="00E5466F">
        <w:rPr>
          <w:noProof/>
        </w:rPr>
        <w:t>5</w:t>
      </w:r>
    </w:p>
    <w:p w:rsidR="00E5466F" w:rsidRDefault="00765CFA" w:rsidP="00E5466F">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64" w:history="1">
        <w:r w:rsidR="00E5466F">
          <w:rPr>
            <w:rStyle w:val="Hyperlink"/>
            <w:noProof/>
          </w:rPr>
          <w:t>Absenoldeb tymor hir – Cyfrifoldebau’r gweithiwr</w:t>
        </w:r>
        <w:r w:rsidR="00E5466F">
          <w:rPr>
            <w:noProof/>
            <w:webHidden/>
          </w:rPr>
          <w:tab/>
        </w:r>
      </w:hyperlink>
      <w:r w:rsidR="00E5466F">
        <w:rPr>
          <w:noProof/>
        </w:rPr>
        <w:t>5</w:t>
      </w:r>
    </w:p>
    <w:p w:rsidR="00E5466F" w:rsidRDefault="00765CFA" w:rsidP="00E5466F">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65" w:history="1">
        <w:r w:rsidR="00E5466F">
          <w:rPr>
            <w:rStyle w:val="Hyperlink"/>
            <w:noProof/>
          </w:rPr>
          <w:t>Absenoldeb tymor hir</w:t>
        </w:r>
        <w:r w:rsidR="00E5466F" w:rsidRPr="007903CB">
          <w:rPr>
            <w:rStyle w:val="Hyperlink"/>
            <w:noProof/>
          </w:rPr>
          <w:t xml:space="preserve"> – </w:t>
        </w:r>
        <w:r w:rsidR="00E5466F">
          <w:rPr>
            <w:rStyle w:val="Hyperlink"/>
            <w:noProof/>
          </w:rPr>
          <w:t>Cyfrifoldebau’r pennaeth / swyddog dynodedig</w:t>
        </w:r>
        <w:r w:rsidR="00E5466F">
          <w:rPr>
            <w:noProof/>
            <w:webHidden/>
          </w:rPr>
          <w:tab/>
        </w:r>
        <w:r w:rsidR="00E5466F">
          <w:rPr>
            <w:noProof/>
            <w:webHidden/>
          </w:rPr>
          <w:fldChar w:fldCharType="begin"/>
        </w:r>
        <w:r w:rsidR="00E5466F">
          <w:rPr>
            <w:noProof/>
            <w:webHidden/>
          </w:rPr>
          <w:instrText xml:space="preserve"> PAGEREF _Toc419718165 \h </w:instrText>
        </w:r>
        <w:r w:rsidR="00E5466F">
          <w:rPr>
            <w:noProof/>
            <w:webHidden/>
          </w:rPr>
        </w:r>
        <w:r w:rsidR="00E5466F">
          <w:rPr>
            <w:noProof/>
            <w:webHidden/>
          </w:rPr>
          <w:fldChar w:fldCharType="separate"/>
        </w:r>
        <w:r w:rsidR="00E5466F">
          <w:rPr>
            <w:noProof/>
            <w:webHidden/>
          </w:rPr>
          <w:t>5</w:t>
        </w:r>
        <w:r w:rsidR="00E5466F">
          <w:rPr>
            <w:noProof/>
            <w:webHidden/>
          </w:rPr>
          <w:fldChar w:fldCharType="end"/>
        </w:r>
      </w:hyperlink>
    </w:p>
    <w:p w:rsidR="00E5466F" w:rsidRDefault="00765CFA" w:rsidP="00E5466F">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66" w:history="1">
        <w:r w:rsidR="00E5466F">
          <w:rPr>
            <w:rStyle w:val="Hyperlink"/>
            <w:noProof/>
          </w:rPr>
          <w:t>Ymweliadau lles</w:t>
        </w:r>
        <w:r w:rsidR="00E5466F">
          <w:rPr>
            <w:noProof/>
            <w:webHidden/>
          </w:rPr>
          <w:tab/>
        </w:r>
        <w:r w:rsidR="00E5466F">
          <w:rPr>
            <w:noProof/>
            <w:webHidden/>
          </w:rPr>
          <w:fldChar w:fldCharType="begin"/>
        </w:r>
        <w:r w:rsidR="00E5466F">
          <w:rPr>
            <w:noProof/>
            <w:webHidden/>
          </w:rPr>
          <w:instrText xml:space="preserve"> PAGEREF _Toc419718166 \h </w:instrText>
        </w:r>
        <w:r w:rsidR="00E5466F">
          <w:rPr>
            <w:noProof/>
            <w:webHidden/>
          </w:rPr>
        </w:r>
        <w:r w:rsidR="00E5466F">
          <w:rPr>
            <w:noProof/>
            <w:webHidden/>
          </w:rPr>
          <w:fldChar w:fldCharType="separate"/>
        </w:r>
        <w:r w:rsidR="00E5466F">
          <w:rPr>
            <w:noProof/>
            <w:webHidden/>
          </w:rPr>
          <w:t>6</w:t>
        </w:r>
        <w:r w:rsidR="00E5466F">
          <w:rPr>
            <w:noProof/>
            <w:webHidden/>
          </w:rPr>
          <w:fldChar w:fldCharType="end"/>
        </w:r>
      </w:hyperlink>
    </w:p>
    <w:p w:rsidR="00047EF3" w:rsidRDefault="00047EF3" w:rsidP="00047EF3">
      <w:pPr>
        <w:pStyle w:val="TOC2"/>
        <w:tabs>
          <w:tab w:val="left" w:pos="880"/>
          <w:tab w:val="right" w:leader="dot" w:pos="9019"/>
        </w:tabs>
        <w:rPr>
          <w:rFonts w:asciiTheme="minorHAnsi" w:eastAsiaTheme="minorEastAsia" w:hAnsiTheme="minorHAnsi" w:cstheme="minorBidi"/>
          <w:noProof/>
          <w:sz w:val="22"/>
          <w:szCs w:val="22"/>
          <w:lang w:eastAsia="en-GB"/>
        </w:rPr>
      </w:pPr>
      <w:r>
        <w:t>Cadw mewn cysylltiad</w:t>
      </w:r>
      <w:hyperlink w:anchor="_Toc419718166" w:history="1">
        <w:r>
          <w:rPr>
            <w:noProof/>
            <w:webHidden/>
          </w:rPr>
          <w:tab/>
        </w:r>
        <w:r>
          <w:rPr>
            <w:noProof/>
            <w:webHidden/>
          </w:rPr>
          <w:fldChar w:fldCharType="begin"/>
        </w:r>
        <w:r>
          <w:rPr>
            <w:noProof/>
            <w:webHidden/>
          </w:rPr>
          <w:instrText xml:space="preserve"> PAGEREF _Toc419718166 \h </w:instrText>
        </w:r>
        <w:r>
          <w:rPr>
            <w:noProof/>
            <w:webHidden/>
          </w:rPr>
        </w:r>
        <w:r>
          <w:rPr>
            <w:noProof/>
            <w:webHidden/>
          </w:rPr>
          <w:fldChar w:fldCharType="separate"/>
        </w:r>
        <w:r>
          <w:rPr>
            <w:noProof/>
            <w:webHidden/>
          </w:rPr>
          <w:t>6</w:t>
        </w:r>
        <w:r>
          <w:rPr>
            <w:noProof/>
            <w:webHidden/>
          </w:rPr>
          <w:fldChar w:fldCharType="end"/>
        </w:r>
      </w:hyperlink>
    </w:p>
    <w:p w:rsidR="00E5466F" w:rsidRDefault="00765CFA" w:rsidP="00E5466F">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67" w:history="1">
        <w:r w:rsidR="00E5466F">
          <w:rPr>
            <w:rStyle w:val="Hyperlink"/>
            <w:noProof/>
          </w:rPr>
          <w:t>Dychwelyd i’r gwaith ar ôl absenoldeb tymor hir</w:t>
        </w:r>
        <w:r w:rsidR="00E5466F">
          <w:rPr>
            <w:noProof/>
            <w:webHidden/>
          </w:rPr>
          <w:tab/>
        </w:r>
      </w:hyperlink>
      <w:r w:rsidR="00E5466F">
        <w:rPr>
          <w:noProof/>
        </w:rPr>
        <w:t>7</w:t>
      </w:r>
    </w:p>
    <w:p w:rsidR="00E5466F" w:rsidRDefault="00765CFA" w:rsidP="00E5466F">
      <w:pPr>
        <w:pStyle w:val="TOC3"/>
        <w:tabs>
          <w:tab w:val="left" w:pos="1320"/>
          <w:tab w:val="right" w:leader="dot" w:pos="9019"/>
        </w:tabs>
        <w:rPr>
          <w:rFonts w:asciiTheme="minorHAnsi" w:eastAsiaTheme="minorEastAsia" w:hAnsiTheme="minorHAnsi" w:cstheme="minorBidi"/>
          <w:noProof/>
          <w:sz w:val="22"/>
          <w:szCs w:val="22"/>
          <w:lang w:eastAsia="en-GB"/>
        </w:rPr>
      </w:pPr>
      <w:hyperlink w:anchor="_Toc419718168" w:history="1">
        <w:r w:rsidR="00E5466F">
          <w:rPr>
            <w:rStyle w:val="Hyperlink"/>
            <w:noProof/>
          </w:rPr>
          <w:t>Materion adfer</w:t>
        </w:r>
        <w:r w:rsidR="00E5466F">
          <w:rPr>
            <w:noProof/>
            <w:webHidden/>
          </w:rPr>
          <w:tab/>
        </w:r>
        <w:r w:rsidR="00E5466F">
          <w:rPr>
            <w:noProof/>
            <w:webHidden/>
          </w:rPr>
          <w:fldChar w:fldCharType="begin"/>
        </w:r>
        <w:r w:rsidR="00E5466F">
          <w:rPr>
            <w:noProof/>
            <w:webHidden/>
          </w:rPr>
          <w:instrText xml:space="preserve"> PAGEREF _Toc419718168 \h </w:instrText>
        </w:r>
        <w:r w:rsidR="00E5466F">
          <w:rPr>
            <w:noProof/>
            <w:webHidden/>
          </w:rPr>
        </w:r>
        <w:r w:rsidR="00E5466F">
          <w:rPr>
            <w:noProof/>
            <w:webHidden/>
          </w:rPr>
          <w:fldChar w:fldCharType="separate"/>
        </w:r>
        <w:r w:rsidR="00E5466F">
          <w:rPr>
            <w:noProof/>
            <w:webHidden/>
          </w:rPr>
          <w:t>7</w:t>
        </w:r>
        <w:r w:rsidR="00E5466F">
          <w:rPr>
            <w:noProof/>
            <w:webHidden/>
          </w:rPr>
          <w:fldChar w:fldCharType="end"/>
        </w:r>
      </w:hyperlink>
    </w:p>
    <w:p w:rsidR="00E5466F" w:rsidRDefault="00765CFA" w:rsidP="00E5466F">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69" w:history="1">
        <w:r w:rsidR="00E5466F">
          <w:rPr>
            <w:rStyle w:val="Hyperlink"/>
            <w:noProof/>
          </w:rPr>
          <w:t>Os nad oes modd i weithiwr ddychwelyd i’r gwaith oherwydd salwch</w:t>
        </w:r>
        <w:r w:rsidR="00E5466F">
          <w:rPr>
            <w:noProof/>
            <w:webHidden/>
          </w:rPr>
          <w:tab/>
        </w:r>
      </w:hyperlink>
      <w:r w:rsidR="00E5466F">
        <w:rPr>
          <w:noProof/>
        </w:rPr>
        <w:t>8</w:t>
      </w:r>
    </w:p>
    <w:p w:rsidR="00E5466F" w:rsidRDefault="00765CFA" w:rsidP="00E5466F">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70" w:history="1">
        <w:r w:rsidR="00E5466F">
          <w:rPr>
            <w:rStyle w:val="Hyperlink"/>
            <w:noProof/>
          </w:rPr>
          <w:t>Proses salwch</w:t>
        </w:r>
        <w:r w:rsidR="00E5466F">
          <w:rPr>
            <w:noProof/>
            <w:webHidden/>
          </w:rPr>
          <w:tab/>
        </w:r>
        <w:r w:rsidR="00E5466F">
          <w:rPr>
            <w:noProof/>
            <w:webHidden/>
          </w:rPr>
          <w:fldChar w:fldCharType="begin"/>
        </w:r>
        <w:r w:rsidR="00E5466F">
          <w:rPr>
            <w:noProof/>
            <w:webHidden/>
          </w:rPr>
          <w:instrText xml:space="preserve"> PAGEREF _Toc419718170 \h </w:instrText>
        </w:r>
        <w:r w:rsidR="00E5466F">
          <w:rPr>
            <w:noProof/>
            <w:webHidden/>
          </w:rPr>
        </w:r>
        <w:r w:rsidR="00E5466F">
          <w:rPr>
            <w:noProof/>
            <w:webHidden/>
          </w:rPr>
          <w:fldChar w:fldCharType="separate"/>
        </w:r>
        <w:r w:rsidR="00E5466F">
          <w:rPr>
            <w:noProof/>
            <w:webHidden/>
          </w:rPr>
          <w:t>8</w:t>
        </w:r>
        <w:r w:rsidR="00E5466F">
          <w:rPr>
            <w:noProof/>
            <w:webHidden/>
          </w:rPr>
          <w:fldChar w:fldCharType="end"/>
        </w:r>
      </w:hyperlink>
    </w:p>
    <w:p w:rsidR="00E5466F" w:rsidRDefault="00765CFA" w:rsidP="00E5466F">
      <w:pPr>
        <w:pStyle w:val="TOC1"/>
        <w:tabs>
          <w:tab w:val="left" w:pos="480"/>
          <w:tab w:val="right" w:leader="dot" w:pos="9019"/>
        </w:tabs>
        <w:rPr>
          <w:rFonts w:asciiTheme="minorHAnsi" w:eastAsiaTheme="minorEastAsia" w:hAnsiTheme="minorHAnsi" w:cstheme="minorBidi"/>
          <w:noProof/>
          <w:sz w:val="22"/>
          <w:szCs w:val="22"/>
          <w:lang w:eastAsia="en-GB"/>
        </w:rPr>
      </w:pPr>
      <w:hyperlink w:anchor="_Toc419718171" w:history="1">
        <w:r w:rsidR="00E5466F">
          <w:rPr>
            <w:rStyle w:val="Hyperlink"/>
            <w:noProof/>
          </w:rPr>
          <w:t>Deddf Cydraddoldeb 2010</w:t>
        </w:r>
        <w:r w:rsidR="00E5466F">
          <w:rPr>
            <w:noProof/>
            <w:webHidden/>
          </w:rPr>
          <w:tab/>
        </w:r>
      </w:hyperlink>
      <w:r w:rsidR="00E5466F">
        <w:rPr>
          <w:noProof/>
        </w:rPr>
        <w:t>9</w:t>
      </w:r>
    </w:p>
    <w:p w:rsidR="00E5466F" w:rsidRDefault="00765CFA" w:rsidP="00E5466F">
      <w:pPr>
        <w:pStyle w:val="TOC1"/>
        <w:tabs>
          <w:tab w:val="left" w:pos="480"/>
          <w:tab w:val="right" w:leader="dot" w:pos="9019"/>
        </w:tabs>
        <w:rPr>
          <w:rFonts w:asciiTheme="minorHAnsi" w:eastAsiaTheme="minorEastAsia" w:hAnsiTheme="minorHAnsi" w:cstheme="minorBidi"/>
          <w:noProof/>
          <w:sz w:val="22"/>
          <w:szCs w:val="22"/>
          <w:lang w:eastAsia="en-GB"/>
        </w:rPr>
      </w:pPr>
      <w:hyperlink w:anchor="_Toc419718172" w:history="1">
        <w:r w:rsidR="00E5466F">
          <w:rPr>
            <w:rStyle w:val="Hyperlink"/>
            <w:noProof/>
          </w:rPr>
          <w:t>Absenoldeb oherwydd salwch sy’n ymwneud ag anabledd</w:t>
        </w:r>
        <w:r w:rsidR="00E5466F">
          <w:rPr>
            <w:noProof/>
            <w:webHidden/>
          </w:rPr>
          <w:tab/>
        </w:r>
      </w:hyperlink>
      <w:r w:rsidR="00391EFF">
        <w:rPr>
          <w:noProof/>
        </w:rPr>
        <w:t>10</w:t>
      </w:r>
    </w:p>
    <w:p w:rsidR="00E5466F" w:rsidRDefault="00765CFA" w:rsidP="00E5466F">
      <w:pPr>
        <w:pStyle w:val="TOC1"/>
        <w:tabs>
          <w:tab w:val="left" w:pos="660"/>
          <w:tab w:val="right" w:leader="dot" w:pos="9019"/>
        </w:tabs>
        <w:rPr>
          <w:rFonts w:asciiTheme="minorHAnsi" w:eastAsiaTheme="minorEastAsia" w:hAnsiTheme="minorHAnsi" w:cstheme="minorBidi"/>
          <w:noProof/>
          <w:sz w:val="22"/>
          <w:szCs w:val="22"/>
          <w:lang w:eastAsia="en-GB"/>
        </w:rPr>
      </w:pPr>
      <w:hyperlink w:anchor="_Toc419718173" w:history="1">
        <w:r w:rsidR="00E5466F">
          <w:rPr>
            <w:rStyle w:val="Hyperlink"/>
            <w:noProof/>
          </w:rPr>
          <w:t>Hunanardystio ac ardystiad meddygol</w:t>
        </w:r>
        <w:r w:rsidR="00E5466F">
          <w:rPr>
            <w:noProof/>
            <w:webHidden/>
          </w:rPr>
          <w:tab/>
        </w:r>
      </w:hyperlink>
      <w:r w:rsidR="00E5466F">
        <w:rPr>
          <w:noProof/>
        </w:rPr>
        <w:t>10</w:t>
      </w:r>
    </w:p>
    <w:p w:rsidR="00E5466F" w:rsidRDefault="00765CFA" w:rsidP="00E5466F">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74" w:history="1">
        <w:r w:rsidR="00E5466F">
          <w:rPr>
            <w:rStyle w:val="Hyperlink"/>
            <w:noProof/>
          </w:rPr>
          <w:t>Datganiad ffitrwydd i weithio</w:t>
        </w:r>
        <w:r w:rsidR="00E5466F">
          <w:rPr>
            <w:noProof/>
            <w:webHidden/>
          </w:rPr>
          <w:tab/>
        </w:r>
      </w:hyperlink>
      <w:r w:rsidR="00E5466F">
        <w:rPr>
          <w:noProof/>
        </w:rPr>
        <w:t>10</w:t>
      </w:r>
    </w:p>
    <w:p w:rsidR="00E5466F" w:rsidRDefault="00765CFA" w:rsidP="00E5466F">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75" w:history="1">
        <w:r w:rsidR="00E5466F">
          <w:rPr>
            <w:rStyle w:val="Hyperlink"/>
            <w:noProof/>
          </w:rPr>
          <w:t>Gwasanaeth Ffit i Weithio</w:t>
        </w:r>
        <w:r w:rsidR="00E5466F">
          <w:rPr>
            <w:noProof/>
            <w:webHidden/>
          </w:rPr>
          <w:tab/>
        </w:r>
        <w:r w:rsidR="00E5466F">
          <w:rPr>
            <w:noProof/>
            <w:webHidden/>
          </w:rPr>
          <w:fldChar w:fldCharType="begin"/>
        </w:r>
        <w:r w:rsidR="00E5466F">
          <w:rPr>
            <w:noProof/>
            <w:webHidden/>
          </w:rPr>
          <w:instrText xml:space="preserve"> PAGEREF _Toc419718175 \h </w:instrText>
        </w:r>
        <w:r w:rsidR="00E5466F">
          <w:rPr>
            <w:noProof/>
            <w:webHidden/>
          </w:rPr>
        </w:r>
        <w:r w:rsidR="00E5466F">
          <w:rPr>
            <w:noProof/>
            <w:webHidden/>
          </w:rPr>
          <w:fldChar w:fldCharType="separate"/>
        </w:r>
        <w:r w:rsidR="00E5466F">
          <w:rPr>
            <w:noProof/>
            <w:webHidden/>
          </w:rPr>
          <w:t>11</w:t>
        </w:r>
        <w:r w:rsidR="00E5466F">
          <w:rPr>
            <w:noProof/>
            <w:webHidden/>
          </w:rPr>
          <w:fldChar w:fldCharType="end"/>
        </w:r>
      </w:hyperlink>
    </w:p>
    <w:p w:rsidR="00E5466F" w:rsidRDefault="00765CFA" w:rsidP="00E5466F">
      <w:pPr>
        <w:pStyle w:val="TOC1"/>
        <w:tabs>
          <w:tab w:val="left" w:pos="480"/>
          <w:tab w:val="right" w:leader="dot" w:pos="9019"/>
        </w:tabs>
        <w:rPr>
          <w:rFonts w:asciiTheme="minorHAnsi" w:eastAsiaTheme="minorEastAsia" w:hAnsiTheme="minorHAnsi" w:cstheme="minorBidi"/>
          <w:noProof/>
          <w:sz w:val="22"/>
          <w:szCs w:val="22"/>
          <w:lang w:eastAsia="en-GB"/>
        </w:rPr>
      </w:pPr>
      <w:hyperlink w:anchor="_Toc419718176" w:history="1">
        <w:r w:rsidR="00E5466F">
          <w:rPr>
            <w:rStyle w:val="Hyperlink"/>
            <w:noProof/>
          </w:rPr>
          <w:t>Monitro presenoldeb</w:t>
        </w:r>
        <w:r w:rsidR="00E5466F">
          <w:rPr>
            <w:noProof/>
            <w:webHidden/>
          </w:rPr>
          <w:tab/>
        </w:r>
        <w:r w:rsidR="00E5466F">
          <w:rPr>
            <w:noProof/>
            <w:webHidden/>
          </w:rPr>
          <w:fldChar w:fldCharType="begin"/>
        </w:r>
        <w:r w:rsidR="00E5466F">
          <w:rPr>
            <w:noProof/>
            <w:webHidden/>
          </w:rPr>
          <w:instrText xml:space="preserve"> PAGEREF _Toc419718176 \h </w:instrText>
        </w:r>
        <w:r w:rsidR="00E5466F">
          <w:rPr>
            <w:noProof/>
            <w:webHidden/>
          </w:rPr>
        </w:r>
        <w:r w:rsidR="00E5466F">
          <w:rPr>
            <w:noProof/>
            <w:webHidden/>
          </w:rPr>
          <w:fldChar w:fldCharType="separate"/>
        </w:r>
        <w:r w:rsidR="00E5466F">
          <w:rPr>
            <w:noProof/>
            <w:webHidden/>
          </w:rPr>
          <w:t>12</w:t>
        </w:r>
        <w:r w:rsidR="00E5466F">
          <w:rPr>
            <w:noProof/>
            <w:webHidden/>
          </w:rPr>
          <w:fldChar w:fldCharType="end"/>
        </w:r>
      </w:hyperlink>
    </w:p>
    <w:p w:rsidR="00E5466F" w:rsidRDefault="00765CFA" w:rsidP="00E5466F">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77" w:history="1">
        <w:r w:rsidR="00E5466F">
          <w:rPr>
            <w:rStyle w:val="Hyperlink"/>
            <w:noProof/>
          </w:rPr>
          <w:t>Trothwyon rhybudd</w:t>
        </w:r>
        <w:r w:rsidR="00E5466F">
          <w:rPr>
            <w:noProof/>
            <w:webHidden/>
          </w:rPr>
          <w:tab/>
        </w:r>
        <w:r w:rsidR="00E5466F">
          <w:rPr>
            <w:noProof/>
            <w:webHidden/>
          </w:rPr>
          <w:fldChar w:fldCharType="begin"/>
        </w:r>
        <w:r w:rsidR="00E5466F">
          <w:rPr>
            <w:noProof/>
            <w:webHidden/>
          </w:rPr>
          <w:instrText xml:space="preserve"> PAGEREF _Toc419718177 \h </w:instrText>
        </w:r>
        <w:r w:rsidR="00E5466F">
          <w:rPr>
            <w:noProof/>
            <w:webHidden/>
          </w:rPr>
        </w:r>
        <w:r w:rsidR="00E5466F">
          <w:rPr>
            <w:noProof/>
            <w:webHidden/>
          </w:rPr>
          <w:fldChar w:fldCharType="separate"/>
        </w:r>
        <w:r w:rsidR="00E5466F">
          <w:rPr>
            <w:noProof/>
            <w:webHidden/>
          </w:rPr>
          <w:t>12</w:t>
        </w:r>
        <w:r w:rsidR="00E5466F">
          <w:rPr>
            <w:noProof/>
            <w:webHidden/>
          </w:rPr>
          <w:fldChar w:fldCharType="end"/>
        </w:r>
      </w:hyperlink>
    </w:p>
    <w:p w:rsidR="00E5466F" w:rsidRDefault="00765CFA" w:rsidP="00E5466F">
      <w:pPr>
        <w:pStyle w:val="TOC2"/>
        <w:tabs>
          <w:tab w:val="left" w:pos="880"/>
          <w:tab w:val="right" w:leader="dot" w:pos="9019"/>
        </w:tabs>
        <w:rPr>
          <w:rFonts w:asciiTheme="minorHAnsi" w:eastAsiaTheme="minorEastAsia" w:hAnsiTheme="minorHAnsi" w:cstheme="minorBidi"/>
          <w:noProof/>
          <w:sz w:val="22"/>
          <w:szCs w:val="22"/>
          <w:lang w:eastAsia="en-GB"/>
        </w:rPr>
      </w:pPr>
      <w:hyperlink w:anchor="_Toc419718178" w:history="1">
        <w:r w:rsidR="00E5466F">
          <w:rPr>
            <w:rStyle w:val="Hyperlink"/>
            <w:noProof/>
          </w:rPr>
          <w:t>Rheoli absenoldeb rheolaidd a thymor byr</w:t>
        </w:r>
        <w:r w:rsidR="00E5466F">
          <w:rPr>
            <w:noProof/>
            <w:webHidden/>
          </w:rPr>
          <w:tab/>
        </w:r>
        <w:r w:rsidR="00E5466F">
          <w:rPr>
            <w:noProof/>
            <w:webHidden/>
          </w:rPr>
          <w:fldChar w:fldCharType="begin"/>
        </w:r>
        <w:r w:rsidR="00E5466F">
          <w:rPr>
            <w:noProof/>
            <w:webHidden/>
          </w:rPr>
          <w:instrText xml:space="preserve"> PAGEREF _Toc419718178 \h </w:instrText>
        </w:r>
        <w:r w:rsidR="00E5466F">
          <w:rPr>
            <w:noProof/>
            <w:webHidden/>
          </w:rPr>
        </w:r>
        <w:r w:rsidR="00E5466F">
          <w:rPr>
            <w:noProof/>
            <w:webHidden/>
          </w:rPr>
          <w:fldChar w:fldCharType="separate"/>
        </w:r>
        <w:r w:rsidR="00E5466F">
          <w:rPr>
            <w:noProof/>
            <w:webHidden/>
          </w:rPr>
          <w:t>12</w:t>
        </w:r>
        <w:r w:rsidR="00E5466F">
          <w:rPr>
            <w:noProof/>
            <w:webHidden/>
          </w:rPr>
          <w:fldChar w:fldCharType="end"/>
        </w:r>
      </w:hyperlink>
    </w:p>
    <w:p w:rsidR="00E5466F" w:rsidRDefault="00765CFA" w:rsidP="00E5466F">
      <w:pPr>
        <w:pStyle w:val="TOC1"/>
        <w:tabs>
          <w:tab w:val="left" w:pos="480"/>
          <w:tab w:val="right" w:leader="dot" w:pos="9019"/>
        </w:tabs>
        <w:rPr>
          <w:rFonts w:asciiTheme="minorHAnsi" w:eastAsiaTheme="minorEastAsia" w:hAnsiTheme="minorHAnsi" w:cstheme="minorBidi"/>
          <w:noProof/>
          <w:sz w:val="22"/>
          <w:szCs w:val="22"/>
          <w:lang w:eastAsia="en-GB"/>
        </w:rPr>
      </w:pPr>
      <w:hyperlink w:anchor="_Toc419718179" w:history="1">
        <w:r w:rsidR="00E5466F">
          <w:rPr>
            <w:rStyle w:val="Hyperlink"/>
            <w:noProof/>
          </w:rPr>
          <w:t>Atgyfeirio at yr Uned Iechyd a Lles Galwedigaethol</w:t>
        </w:r>
        <w:r w:rsidR="00E5466F">
          <w:rPr>
            <w:noProof/>
            <w:webHidden/>
          </w:rPr>
          <w:tab/>
        </w:r>
        <w:r w:rsidR="00E5466F">
          <w:rPr>
            <w:noProof/>
            <w:webHidden/>
          </w:rPr>
          <w:fldChar w:fldCharType="begin"/>
        </w:r>
        <w:r w:rsidR="00E5466F">
          <w:rPr>
            <w:noProof/>
            <w:webHidden/>
          </w:rPr>
          <w:instrText xml:space="preserve"> PAGEREF _Toc419718179 \h </w:instrText>
        </w:r>
        <w:r w:rsidR="00E5466F">
          <w:rPr>
            <w:noProof/>
            <w:webHidden/>
          </w:rPr>
        </w:r>
        <w:r w:rsidR="00E5466F">
          <w:rPr>
            <w:noProof/>
            <w:webHidden/>
          </w:rPr>
          <w:fldChar w:fldCharType="separate"/>
        </w:r>
        <w:r w:rsidR="00E5466F">
          <w:rPr>
            <w:noProof/>
            <w:webHidden/>
          </w:rPr>
          <w:t>1</w:t>
        </w:r>
        <w:r w:rsidR="00391EFF">
          <w:rPr>
            <w:noProof/>
            <w:webHidden/>
          </w:rPr>
          <w:t>3</w:t>
        </w:r>
        <w:r w:rsidR="00E5466F">
          <w:rPr>
            <w:noProof/>
            <w:webHidden/>
          </w:rPr>
          <w:fldChar w:fldCharType="end"/>
        </w:r>
      </w:hyperlink>
    </w:p>
    <w:p w:rsidR="00E5466F" w:rsidRDefault="00765CFA" w:rsidP="00E5466F">
      <w:pPr>
        <w:pStyle w:val="TOC1"/>
        <w:tabs>
          <w:tab w:val="left" w:pos="480"/>
          <w:tab w:val="right" w:leader="dot" w:pos="9019"/>
        </w:tabs>
        <w:rPr>
          <w:rFonts w:asciiTheme="minorHAnsi" w:eastAsiaTheme="minorEastAsia" w:hAnsiTheme="minorHAnsi" w:cstheme="minorBidi"/>
          <w:noProof/>
          <w:sz w:val="22"/>
          <w:szCs w:val="22"/>
          <w:lang w:eastAsia="en-GB"/>
        </w:rPr>
      </w:pPr>
      <w:hyperlink w:anchor="_Toc419718180" w:history="1">
        <w:r w:rsidR="00E5466F">
          <w:rPr>
            <w:rStyle w:val="Hyperlink"/>
            <w:noProof/>
          </w:rPr>
          <w:t>Hawl i gyflog</w:t>
        </w:r>
        <w:r w:rsidR="00E5466F">
          <w:rPr>
            <w:noProof/>
            <w:webHidden/>
          </w:rPr>
          <w:tab/>
        </w:r>
        <w:r w:rsidR="00E5466F">
          <w:rPr>
            <w:noProof/>
            <w:webHidden/>
          </w:rPr>
          <w:fldChar w:fldCharType="begin"/>
        </w:r>
        <w:r w:rsidR="00E5466F">
          <w:rPr>
            <w:noProof/>
            <w:webHidden/>
          </w:rPr>
          <w:instrText xml:space="preserve"> PAGEREF _Toc419718180 \h </w:instrText>
        </w:r>
        <w:r w:rsidR="00E5466F">
          <w:rPr>
            <w:noProof/>
            <w:webHidden/>
          </w:rPr>
        </w:r>
        <w:r w:rsidR="00E5466F">
          <w:rPr>
            <w:noProof/>
            <w:webHidden/>
          </w:rPr>
          <w:fldChar w:fldCharType="separate"/>
        </w:r>
        <w:r w:rsidR="00E5466F">
          <w:rPr>
            <w:noProof/>
            <w:webHidden/>
          </w:rPr>
          <w:t>1</w:t>
        </w:r>
        <w:r w:rsidR="00E373CA">
          <w:rPr>
            <w:noProof/>
            <w:webHidden/>
          </w:rPr>
          <w:t>3</w:t>
        </w:r>
        <w:r w:rsidR="00E5466F">
          <w:rPr>
            <w:noProof/>
            <w:webHidden/>
          </w:rPr>
          <w:fldChar w:fldCharType="end"/>
        </w:r>
      </w:hyperlink>
    </w:p>
    <w:p w:rsidR="00E5466F" w:rsidRDefault="00765CFA" w:rsidP="00E5466F">
      <w:pPr>
        <w:pStyle w:val="TOC1"/>
        <w:tabs>
          <w:tab w:val="left" w:pos="660"/>
          <w:tab w:val="right" w:leader="dot" w:pos="9019"/>
        </w:tabs>
        <w:rPr>
          <w:rFonts w:asciiTheme="minorHAnsi" w:eastAsiaTheme="minorEastAsia" w:hAnsiTheme="minorHAnsi" w:cstheme="minorBidi"/>
          <w:noProof/>
          <w:sz w:val="22"/>
          <w:szCs w:val="22"/>
          <w:lang w:eastAsia="en-GB"/>
        </w:rPr>
      </w:pPr>
      <w:hyperlink w:anchor="_Toc419718181" w:history="1">
        <w:r w:rsidR="00E5466F">
          <w:rPr>
            <w:rStyle w:val="Hyperlink"/>
            <w:noProof/>
          </w:rPr>
          <w:t>Gwyliau blynyddol a salwch ar gyfer gweithwyr sydd ddim yn gweithio yn ystod y tymor</w:t>
        </w:r>
        <w:r w:rsidR="00E5466F">
          <w:rPr>
            <w:noProof/>
            <w:webHidden/>
          </w:rPr>
          <w:tab/>
          <w:t>………………………………………………………………………………………..</w:t>
        </w:r>
        <w:r w:rsidR="00E5466F">
          <w:rPr>
            <w:noProof/>
            <w:webHidden/>
          </w:rPr>
          <w:fldChar w:fldCharType="begin"/>
        </w:r>
        <w:r w:rsidR="00E5466F">
          <w:rPr>
            <w:noProof/>
            <w:webHidden/>
          </w:rPr>
          <w:instrText xml:space="preserve"> PAGEREF _Toc419718181 \h </w:instrText>
        </w:r>
        <w:r w:rsidR="00E5466F">
          <w:rPr>
            <w:noProof/>
            <w:webHidden/>
          </w:rPr>
        </w:r>
        <w:r w:rsidR="00E5466F">
          <w:rPr>
            <w:noProof/>
            <w:webHidden/>
          </w:rPr>
          <w:fldChar w:fldCharType="separate"/>
        </w:r>
        <w:r w:rsidR="00E5466F">
          <w:rPr>
            <w:noProof/>
            <w:webHidden/>
          </w:rPr>
          <w:t>1</w:t>
        </w:r>
        <w:r w:rsidR="00391EFF">
          <w:rPr>
            <w:noProof/>
            <w:webHidden/>
          </w:rPr>
          <w:t>5</w:t>
        </w:r>
        <w:r w:rsidR="00E5466F">
          <w:rPr>
            <w:noProof/>
            <w:webHidden/>
          </w:rPr>
          <w:fldChar w:fldCharType="end"/>
        </w:r>
      </w:hyperlink>
    </w:p>
    <w:p w:rsidR="00E5466F" w:rsidRDefault="00765CFA" w:rsidP="00E5466F">
      <w:pPr>
        <w:pStyle w:val="TOC2"/>
        <w:tabs>
          <w:tab w:val="left" w:pos="1100"/>
          <w:tab w:val="right" w:leader="dot" w:pos="9019"/>
        </w:tabs>
        <w:rPr>
          <w:rFonts w:asciiTheme="minorHAnsi" w:eastAsiaTheme="minorEastAsia" w:hAnsiTheme="minorHAnsi" w:cstheme="minorBidi"/>
          <w:noProof/>
          <w:sz w:val="22"/>
          <w:szCs w:val="22"/>
          <w:lang w:eastAsia="en-GB"/>
        </w:rPr>
      </w:pPr>
      <w:hyperlink w:anchor="_Toc419718182" w:history="1">
        <w:r w:rsidR="00E5466F">
          <w:rPr>
            <w:rStyle w:val="Hyperlink"/>
            <w:noProof/>
          </w:rPr>
          <w:t>Sâl yn ystod cyfnod o wyliau</w:t>
        </w:r>
        <w:r w:rsidR="00E5466F">
          <w:rPr>
            <w:noProof/>
            <w:webHidden/>
          </w:rPr>
          <w:tab/>
        </w:r>
        <w:r w:rsidR="00E5466F">
          <w:rPr>
            <w:noProof/>
            <w:webHidden/>
          </w:rPr>
          <w:fldChar w:fldCharType="begin"/>
        </w:r>
        <w:r w:rsidR="00E5466F">
          <w:rPr>
            <w:noProof/>
            <w:webHidden/>
          </w:rPr>
          <w:instrText xml:space="preserve"> PAGEREF _Toc419718182 \h </w:instrText>
        </w:r>
        <w:r w:rsidR="00E5466F">
          <w:rPr>
            <w:noProof/>
            <w:webHidden/>
          </w:rPr>
        </w:r>
        <w:r w:rsidR="00E5466F">
          <w:rPr>
            <w:noProof/>
            <w:webHidden/>
          </w:rPr>
          <w:fldChar w:fldCharType="separate"/>
        </w:r>
        <w:r w:rsidR="00E5466F">
          <w:rPr>
            <w:noProof/>
            <w:webHidden/>
          </w:rPr>
          <w:t>1</w:t>
        </w:r>
        <w:r w:rsidR="00391EFF">
          <w:rPr>
            <w:noProof/>
            <w:webHidden/>
          </w:rPr>
          <w:t>5</w:t>
        </w:r>
        <w:r w:rsidR="00E5466F">
          <w:rPr>
            <w:noProof/>
            <w:webHidden/>
          </w:rPr>
          <w:fldChar w:fldCharType="end"/>
        </w:r>
      </w:hyperlink>
    </w:p>
    <w:p w:rsidR="00E5466F" w:rsidRDefault="00765CFA" w:rsidP="00E5466F">
      <w:pPr>
        <w:pStyle w:val="TOC2"/>
        <w:tabs>
          <w:tab w:val="left" w:pos="1100"/>
          <w:tab w:val="right" w:leader="dot" w:pos="9019"/>
        </w:tabs>
        <w:rPr>
          <w:rFonts w:asciiTheme="minorHAnsi" w:eastAsiaTheme="minorEastAsia" w:hAnsiTheme="minorHAnsi" w:cstheme="minorBidi"/>
          <w:noProof/>
          <w:sz w:val="22"/>
          <w:szCs w:val="22"/>
          <w:lang w:eastAsia="en-GB"/>
        </w:rPr>
      </w:pPr>
      <w:hyperlink w:anchor="_Toc419718183" w:history="1">
        <w:r w:rsidR="00E5466F">
          <w:rPr>
            <w:rStyle w:val="Hyperlink"/>
            <w:noProof/>
          </w:rPr>
          <w:t>Hawl gwyliau ac absenoldeb oherwydd salwch tymor hir</w:t>
        </w:r>
        <w:r w:rsidR="00E5466F">
          <w:rPr>
            <w:noProof/>
            <w:webHidden/>
          </w:rPr>
          <w:tab/>
        </w:r>
        <w:r w:rsidR="00E5466F">
          <w:rPr>
            <w:noProof/>
            <w:webHidden/>
          </w:rPr>
          <w:fldChar w:fldCharType="begin"/>
        </w:r>
        <w:r w:rsidR="00E5466F">
          <w:rPr>
            <w:noProof/>
            <w:webHidden/>
          </w:rPr>
          <w:instrText xml:space="preserve"> PAGEREF _Toc419718183 \h </w:instrText>
        </w:r>
        <w:r w:rsidR="00E5466F">
          <w:rPr>
            <w:noProof/>
            <w:webHidden/>
          </w:rPr>
        </w:r>
        <w:r w:rsidR="00E5466F">
          <w:rPr>
            <w:noProof/>
            <w:webHidden/>
          </w:rPr>
          <w:fldChar w:fldCharType="separate"/>
        </w:r>
        <w:r w:rsidR="00E5466F">
          <w:rPr>
            <w:noProof/>
            <w:webHidden/>
          </w:rPr>
          <w:t>1</w:t>
        </w:r>
        <w:r w:rsidR="00BC1149">
          <w:rPr>
            <w:noProof/>
            <w:webHidden/>
          </w:rPr>
          <w:t>5</w:t>
        </w:r>
        <w:r w:rsidR="00E5466F">
          <w:rPr>
            <w:noProof/>
            <w:webHidden/>
          </w:rPr>
          <w:fldChar w:fldCharType="end"/>
        </w:r>
      </w:hyperlink>
    </w:p>
    <w:p w:rsidR="00E5466F" w:rsidRDefault="00765CFA" w:rsidP="00E5466F">
      <w:pPr>
        <w:pStyle w:val="TOC1"/>
        <w:tabs>
          <w:tab w:val="left" w:pos="660"/>
          <w:tab w:val="right" w:leader="dot" w:pos="9019"/>
        </w:tabs>
        <w:rPr>
          <w:rFonts w:asciiTheme="minorHAnsi" w:eastAsiaTheme="minorEastAsia" w:hAnsiTheme="minorHAnsi" w:cstheme="minorBidi"/>
          <w:noProof/>
          <w:sz w:val="22"/>
          <w:szCs w:val="22"/>
          <w:lang w:eastAsia="en-GB"/>
        </w:rPr>
      </w:pPr>
      <w:hyperlink w:anchor="_Toc419718184" w:history="1">
        <w:r w:rsidR="00E5466F">
          <w:rPr>
            <w:rStyle w:val="Hyperlink"/>
            <w:noProof/>
          </w:rPr>
          <w:t>Llawdriniaeth ddewisol</w:t>
        </w:r>
        <w:r w:rsidR="00E5466F">
          <w:rPr>
            <w:noProof/>
            <w:webHidden/>
          </w:rPr>
          <w:tab/>
        </w:r>
        <w:r w:rsidR="00E5466F">
          <w:rPr>
            <w:noProof/>
            <w:webHidden/>
          </w:rPr>
          <w:fldChar w:fldCharType="begin"/>
        </w:r>
        <w:r w:rsidR="00E5466F">
          <w:rPr>
            <w:noProof/>
            <w:webHidden/>
          </w:rPr>
          <w:instrText xml:space="preserve"> PAGEREF _Toc419718184 \h </w:instrText>
        </w:r>
        <w:r w:rsidR="00E5466F">
          <w:rPr>
            <w:noProof/>
            <w:webHidden/>
          </w:rPr>
        </w:r>
        <w:r w:rsidR="00E5466F">
          <w:rPr>
            <w:noProof/>
            <w:webHidden/>
          </w:rPr>
          <w:fldChar w:fldCharType="separate"/>
        </w:r>
        <w:r w:rsidR="00E5466F">
          <w:rPr>
            <w:noProof/>
            <w:webHidden/>
          </w:rPr>
          <w:t>16</w:t>
        </w:r>
        <w:r w:rsidR="00E5466F">
          <w:rPr>
            <w:noProof/>
            <w:webHidden/>
          </w:rPr>
          <w:fldChar w:fldCharType="end"/>
        </w:r>
      </w:hyperlink>
    </w:p>
    <w:p w:rsidR="00E5466F" w:rsidRDefault="00765CFA" w:rsidP="00E5466F">
      <w:pPr>
        <w:pStyle w:val="TOC1"/>
        <w:tabs>
          <w:tab w:val="left" w:pos="660"/>
          <w:tab w:val="right" w:leader="dot" w:pos="9019"/>
        </w:tabs>
        <w:rPr>
          <w:rFonts w:asciiTheme="minorHAnsi" w:eastAsiaTheme="minorEastAsia" w:hAnsiTheme="minorHAnsi" w:cstheme="minorBidi"/>
          <w:noProof/>
          <w:sz w:val="22"/>
          <w:szCs w:val="22"/>
          <w:lang w:eastAsia="en-GB"/>
        </w:rPr>
      </w:pPr>
      <w:hyperlink w:anchor="_Toc419718185" w:history="1">
        <w:r w:rsidR="00E5466F">
          <w:rPr>
            <w:rStyle w:val="Hyperlink"/>
            <w:noProof/>
          </w:rPr>
          <w:t>Casgliad</w:t>
        </w:r>
        <w:r w:rsidR="00E5466F">
          <w:rPr>
            <w:noProof/>
            <w:webHidden/>
          </w:rPr>
          <w:tab/>
        </w:r>
        <w:r w:rsidR="00E5466F">
          <w:rPr>
            <w:noProof/>
            <w:webHidden/>
          </w:rPr>
          <w:fldChar w:fldCharType="begin"/>
        </w:r>
        <w:r w:rsidR="00E5466F">
          <w:rPr>
            <w:noProof/>
            <w:webHidden/>
          </w:rPr>
          <w:instrText xml:space="preserve"> PAGEREF _Toc419718185 \h </w:instrText>
        </w:r>
        <w:r w:rsidR="00E5466F">
          <w:rPr>
            <w:noProof/>
            <w:webHidden/>
          </w:rPr>
        </w:r>
        <w:r w:rsidR="00E5466F">
          <w:rPr>
            <w:noProof/>
            <w:webHidden/>
          </w:rPr>
          <w:fldChar w:fldCharType="separate"/>
        </w:r>
        <w:r w:rsidR="00E5466F">
          <w:rPr>
            <w:noProof/>
            <w:webHidden/>
          </w:rPr>
          <w:t>16</w:t>
        </w:r>
        <w:r w:rsidR="00E5466F">
          <w:rPr>
            <w:noProof/>
            <w:webHidden/>
          </w:rPr>
          <w:fldChar w:fldCharType="end"/>
        </w:r>
      </w:hyperlink>
    </w:p>
    <w:p w:rsidR="0003569C" w:rsidRPr="005E579D" w:rsidRDefault="00E5466F" w:rsidP="00E5466F">
      <w:pPr>
        <w:pStyle w:val="TOC1"/>
        <w:tabs>
          <w:tab w:val="left" w:pos="480"/>
          <w:tab w:val="right" w:leader="dot" w:pos="9019"/>
        </w:tabs>
        <w:rPr>
          <w:rFonts w:asciiTheme="minorHAnsi" w:eastAsiaTheme="minorEastAsia" w:hAnsiTheme="minorHAnsi" w:cstheme="minorBidi"/>
          <w:noProof/>
          <w:sz w:val="22"/>
          <w:szCs w:val="22"/>
          <w:lang w:eastAsia="en-GB"/>
        </w:rPr>
      </w:pPr>
      <w:r>
        <w:fldChar w:fldCharType="end"/>
      </w:r>
    </w:p>
    <w:p w:rsidR="00970597" w:rsidRPr="005E579D" w:rsidRDefault="00E5466F" w:rsidP="00B4443F">
      <w:r w:rsidRPr="005E579D">
        <w:fldChar w:fldCharType="end"/>
      </w:r>
    </w:p>
    <w:p w:rsidR="00B4443F" w:rsidRPr="005E579D" w:rsidRDefault="00B4443F" w:rsidP="00B4443F"/>
    <w:p w:rsidR="00B4443F" w:rsidRPr="005E579D" w:rsidRDefault="00B4443F" w:rsidP="00B4443F">
      <w:pPr>
        <w:sectPr w:rsidR="00B4443F" w:rsidRPr="005E579D" w:rsidSect="00B4443F">
          <w:headerReference w:type="first" r:id="rId14"/>
          <w:footerReference w:type="first" r:id="rId15"/>
          <w:pgSz w:w="11909" w:h="16834" w:code="9"/>
          <w:pgMar w:top="1440" w:right="1440" w:bottom="1440" w:left="1440" w:header="1440" w:footer="720" w:gutter="0"/>
          <w:cols w:space="720"/>
          <w:noEndnote/>
          <w:titlePg/>
        </w:sectPr>
      </w:pPr>
    </w:p>
    <w:p w:rsidR="00B4443F" w:rsidRPr="005E579D" w:rsidRDefault="00E5466F" w:rsidP="00970597">
      <w:pPr>
        <w:pStyle w:val="Heading1"/>
        <w:ind w:hanging="720"/>
      </w:pPr>
      <w:bookmarkStart w:id="0" w:name="_Toc419718156"/>
      <w:r w:rsidRPr="005E579D">
        <w:rPr>
          <w:rFonts w:eastAsia="Arial" w:cs="Arial"/>
          <w:bCs/>
          <w:szCs w:val="24"/>
          <w:bdr w:val="nil"/>
          <w:lang w:val="cy-GB"/>
        </w:rPr>
        <w:lastRenderedPageBreak/>
        <w:t>DATGANIAD POLISI</w:t>
      </w:r>
      <w:bookmarkEnd w:id="0"/>
    </w:p>
    <w:p w:rsidR="00B4443F" w:rsidRPr="005E579D" w:rsidRDefault="00E5466F" w:rsidP="00D30F99">
      <w:pPr>
        <w:ind w:left="720"/>
        <w:rPr>
          <w:rFonts w:cs="Arial"/>
          <w:szCs w:val="24"/>
        </w:rPr>
      </w:pPr>
      <w:r w:rsidRPr="005E579D">
        <w:rPr>
          <w:rFonts w:eastAsia="Arial" w:cs="Arial"/>
          <w:szCs w:val="24"/>
          <w:bdr w:val="nil"/>
          <w:lang w:val="cy-GB"/>
        </w:rPr>
        <w:t>Mae Cyngor Rhondda Cynon Taf a'r Corff Llywodraethu yn gwerthfawrogi cyfraniad eu gweithwyr ac yn cydnabod bod lefelau uchel o bresenoldeb yn elfen hanfodol os yw'r Ysgol yn mynd i ga</w:t>
      </w:r>
      <w:r>
        <w:rPr>
          <w:rFonts w:eastAsia="Arial" w:cs="Arial"/>
          <w:szCs w:val="24"/>
          <w:bdr w:val="nil"/>
          <w:lang w:val="cy-GB"/>
        </w:rPr>
        <w:t xml:space="preserve">el ei gweithredu'n effeithlon. </w:t>
      </w:r>
      <w:r w:rsidRPr="005E579D">
        <w:rPr>
          <w:rFonts w:eastAsia="Arial" w:cs="Arial"/>
          <w:szCs w:val="24"/>
          <w:bdr w:val="nil"/>
          <w:lang w:val="cy-GB"/>
        </w:rPr>
        <w:t>Nod y Cyngor a'r Corff Llywodraethu yw darparu amgylchfyd gwaith sy’n gefnogol ac yn gynhwysol, ac sy’n annog y gweithwyr i gyd i reoli’u hiechyd a’u lles a pharhau â’u presenoldeb da yn y gwaith.</w:t>
      </w:r>
      <w:r w:rsidR="005041C0">
        <w:rPr>
          <w:rFonts w:eastAsia="Arial" w:cs="Arial"/>
          <w:szCs w:val="24"/>
          <w:bdr w:val="nil"/>
          <w:lang w:val="cy-GB"/>
        </w:rPr>
        <w:t xml:space="preserve"> </w:t>
      </w:r>
    </w:p>
    <w:p w:rsidR="006E4699" w:rsidRPr="005E579D" w:rsidRDefault="006E4699" w:rsidP="006E4699">
      <w:pPr>
        <w:rPr>
          <w:rFonts w:cs="Arial"/>
          <w:szCs w:val="24"/>
        </w:rPr>
      </w:pPr>
    </w:p>
    <w:p w:rsidR="00B4443F" w:rsidRPr="005E579D" w:rsidRDefault="00E5466F" w:rsidP="00D30F99">
      <w:pPr>
        <w:ind w:left="720"/>
        <w:rPr>
          <w:rFonts w:cs="Arial"/>
          <w:szCs w:val="24"/>
        </w:rPr>
      </w:pPr>
      <w:r w:rsidRPr="005E579D">
        <w:rPr>
          <w:rFonts w:eastAsia="Arial" w:cs="Arial"/>
          <w:szCs w:val="24"/>
          <w:bdr w:val="nil"/>
          <w:lang w:val="cy-GB"/>
        </w:rPr>
        <w:t>I lawer o weithwyr mae gwaith yn golygu mwy na'u cyflog yn unig; mae tystiolaeth sy'n dangos bod gwaith da yn llesol i'n hiechyd corfforol a meddyliol.</w:t>
      </w:r>
      <w:r w:rsidR="005041C0">
        <w:rPr>
          <w:rFonts w:eastAsia="Arial" w:cs="Arial"/>
          <w:szCs w:val="24"/>
          <w:bdr w:val="nil"/>
          <w:lang w:val="cy-GB"/>
        </w:rPr>
        <w:t xml:space="preserve"> </w:t>
      </w:r>
      <w:r w:rsidRPr="005E579D">
        <w:rPr>
          <w:rFonts w:eastAsia="Arial" w:cs="Arial"/>
          <w:szCs w:val="24"/>
          <w:bdr w:val="nil"/>
          <w:lang w:val="cy-GB"/>
        </w:rPr>
        <w:t>Trwy reoli absenoldebau yn gynnar ac mewn modd cadarnhaol a gweithredol, bydd modd i'r Ysgol ddarparu gwasanaethau o safon ar gyfer ei chymunedau. Yn ogystal â hyn, bydd iechyd a lles ei gweithwyr yn flaenoriaeth allweddol.</w:t>
      </w:r>
      <w:r w:rsidR="005041C0">
        <w:rPr>
          <w:rFonts w:eastAsia="Arial" w:cs="Arial"/>
          <w:szCs w:val="24"/>
          <w:bdr w:val="nil"/>
          <w:lang w:val="cy-GB"/>
        </w:rPr>
        <w:t xml:space="preserve"> </w:t>
      </w:r>
    </w:p>
    <w:p w:rsidR="006E4699" w:rsidRPr="005E579D" w:rsidRDefault="006E4699" w:rsidP="006E4699">
      <w:pPr>
        <w:rPr>
          <w:rFonts w:cs="Arial"/>
          <w:szCs w:val="24"/>
        </w:rPr>
      </w:pPr>
    </w:p>
    <w:p w:rsidR="00B4443F" w:rsidRPr="005E579D" w:rsidRDefault="00E5466F" w:rsidP="00D30F99">
      <w:pPr>
        <w:ind w:left="720"/>
        <w:rPr>
          <w:rFonts w:cs="Arial"/>
          <w:szCs w:val="24"/>
        </w:rPr>
      </w:pPr>
      <w:r w:rsidRPr="005E579D">
        <w:rPr>
          <w:rFonts w:eastAsia="Arial" w:cs="Arial"/>
          <w:szCs w:val="24"/>
          <w:bdr w:val="nil"/>
          <w:lang w:val="cy-GB"/>
        </w:rPr>
        <w:t xml:space="preserve">Nod y polisi yma, a chyfarwyddyd ychwanegol, yw lleihau aflonyddu ar waith, bod yn gefn i weithwyr trwy gyfnodau o salwch, a’u galluogi nhw i ddychwelyd i’r gwaith cyn gynted ag y bo hynny’n ymarferol trwy wneud unrhyw addasiadau yn y gweithle </w:t>
      </w:r>
      <w:r>
        <w:rPr>
          <w:rFonts w:eastAsia="Arial" w:cs="Arial"/>
          <w:szCs w:val="24"/>
          <w:bdr w:val="nil"/>
          <w:lang w:val="cy-GB"/>
        </w:rPr>
        <w:t>sydd o bosibl yn angenrheidiol.</w:t>
      </w:r>
      <w:r w:rsidRPr="005E579D">
        <w:rPr>
          <w:rFonts w:eastAsia="Arial" w:cs="Arial"/>
          <w:szCs w:val="24"/>
          <w:bdr w:val="nil"/>
          <w:lang w:val="cy-GB"/>
        </w:rPr>
        <w:t xml:space="preserve"> Mae’r polisi yma'n rhoi cyfarwyddyd ynglŷn â rheoli absenoldeb, ac yn ceisio gofalu bod y gweithwyr i gyd yn cael eu trin mewn modd cyson, teg, a chefnogol.</w:t>
      </w:r>
    </w:p>
    <w:p w:rsidR="00094706" w:rsidRPr="005E579D" w:rsidRDefault="00094706" w:rsidP="00D30F99">
      <w:pPr>
        <w:ind w:left="720"/>
        <w:rPr>
          <w:rFonts w:cs="Arial"/>
          <w:szCs w:val="24"/>
        </w:rPr>
      </w:pPr>
    </w:p>
    <w:p w:rsidR="00094706" w:rsidRPr="005E579D" w:rsidRDefault="00E5466F" w:rsidP="00D30F99">
      <w:pPr>
        <w:ind w:left="720"/>
        <w:rPr>
          <w:rFonts w:cs="Arial"/>
          <w:szCs w:val="24"/>
        </w:rPr>
      </w:pPr>
      <w:r w:rsidRPr="005E579D">
        <w:rPr>
          <w:rFonts w:eastAsia="Arial" w:cs="Arial"/>
          <w:szCs w:val="24"/>
          <w:bdr w:val="nil"/>
          <w:lang w:val="cy-GB"/>
        </w:rPr>
        <w:t>Mae angen parchu dewis iaith y gweithiwr yn ystod y broses yma. Mae croeso i weithwyr gyflwyno sylwadau/ymateb yn Gymraeg os ydyn nhw'n dymuno gwneud hynny.</w:t>
      </w:r>
    </w:p>
    <w:p w:rsidR="006E4699" w:rsidRPr="005E579D" w:rsidRDefault="006E4699" w:rsidP="006E4699">
      <w:pPr>
        <w:rPr>
          <w:rFonts w:cs="Arial"/>
          <w:szCs w:val="24"/>
        </w:rPr>
      </w:pPr>
    </w:p>
    <w:p w:rsidR="00B4443F" w:rsidRPr="005E579D" w:rsidRDefault="00E5466F" w:rsidP="00D30F99">
      <w:pPr>
        <w:ind w:left="720"/>
        <w:rPr>
          <w:rFonts w:cs="Arial"/>
          <w:b/>
          <w:szCs w:val="24"/>
        </w:rPr>
      </w:pPr>
      <w:r w:rsidRPr="005E579D">
        <w:rPr>
          <w:rFonts w:eastAsia="Arial" w:cs="Arial"/>
          <w:b/>
          <w:bCs/>
          <w:szCs w:val="24"/>
          <w:bdr w:val="nil"/>
          <w:lang w:val="cy-GB"/>
        </w:rPr>
        <w:t>Dylai penaethiaid sicrhau bod pob gweithiwr yn effro i'w rwymedigaethau o dan y polisi absenoldeb oherwydd salwch. Gall methu â chydymffurfio â'i ofynion arwain at golli cyflog a chamau disgyblu.</w:t>
      </w:r>
    </w:p>
    <w:p w:rsidR="00B4443F" w:rsidRPr="005E579D" w:rsidRDefault="00B4443F" w:rsidP="006E4699">
      <w:pPr>
        <w:rPr>
          <w:rFonts w:cs="Arial"/>
          <w:szCs w:val="24"/>
        </w:rPr>
      </w:pPr>
    </w:p>
    <w:p w:rsidR="00B4443F" w:rsidRPr="005E579D" w:rsidRDefault="00E5466F" w:rsidP="00970597">
      <w:pPr>
        <w:pStyle w:val="Heading1"/>
        <w:ind w:hanging="720"/>
      </w:pPr>
      <w:bookmarkStart w:id="1" w:name="_Toc419718157"/>
      <w:r w:rsidRPr="005E579D">
        <w:rPr>
          <w:rFonts w:eastAsia="Arial" w:cs="Arial"/>
          <w:bCs/>
          <w:szCs w:val="24"/>
          <w:bdr w:val="nil"/>
          <w:lang w:val="cy-GB"/>
        </w:rPr>
        <w:t xml:space="preserve">ABSENOLDEB TYMOR BYR </w:t>
      </w:r>
      <w:bookmarkEnd w:id="1"/>
    </w:p>
    <w:p w:rsidR="00B4443F" w:rsidRPr="005E579D" w:rsidRDefault="00E5466F" w:rsidP="00EB0A2E">
      <w:pPr>
        <w:pStyle w:val="Heading2"/>
      </w:pPr>
      <w:bookmarkStart w:id="2" w:name="_Toc419718158"/>
      <w:r w:rsidRPr="005E579D">
        <w:rPr>
          <w:rFonts w:eastAsia="Arial" w:cs="Arial"/>
          <w:bCs/>
          <w:szCs w:val="24"/>
          <w:bdr w:val="nil"/>
          <w:lang w:val="cy-GB"/>
        </w:rPr>
        <w:t>2.1</w:t>
      </w:r>
      <w:r w:rsidRPr="005E579D">
        <w:rPr>
          <w:rFonts w:eastAsia="Arial" w:cs="Arial"/>
          <w:bCs/>
          <w:szCs w:val="24"/>
          <w:bdr w:val="nil"/>
          <w:lang w:val="cy-GB"/>
        </w:rPr>
        <w:tab/>
        <w:t>RHOI GWYBOD AM ABSENOLDEB OHERWYDD SALWCH – RHEOLI</w:t>
      </w:r>
      <w:bookmarkEnd w:id="2"/>
    </w:p>
    <w:p w:rsidR="00B4443F" w:rsidRPr="005E579D" w:rsidRDefault="00E5466F" w:rsidP="00EB0A2E">
      <w:pPr>
        <w:ind w:left="1440"/>
        <w:rPr>
          <w:rFonts w:cs="Arial"/>
          <w:szCs w:val="24"/>
        </w:rPr>
      </w:pPr>
      <w:r w:rsidRPr="005E579D">
        <w:rPr>
          <w:rFonts w:eastAsia="Arial" w:cs="Arial"/>
          <w:szCs w:val="24"/>
          <w:bdr w:val="nil"/>
          <w:lang w:val="cy-GB"/>
        </w:rPr>
        <w:t>Mae pob absenoldeb oherwydd salwch yn cael ei gofnodi a'i fonitro drwy system 'Vision' y Cyngor. Bydd hyn yn sicrhau bod lefelau absenoldeb yn yr Ysgol yn gywir ac yn cael eu monitro a'u rheoli'n gyson.</w:t>
      </w:r>
    </w:p>
    <w:p w:rsidR="006E4699" w:rsidRPr="005E579D" w:rsidRDefault="006E4699" w:rsidP="00970597">
      <w:pPr>
        <w:rPr>
          <w:rFonts w:cs="Arial"/>
          <w:szCs w:val="24"/>
        </w:rPr>
      </w:pPr>
    </w:p>
    <w:p w:rsidR="00B4443F" w:rsidRPr="005E579D" w:rsidRDefault="00E5466F" w:rsidP="00EB0A2E">
      <w:pPr>
        <w:pStyle w:val="Heading3"/>
      </w:pPr>
      <w:bookmarkStart w:id="3" w:name="_Toc419718159"/>
      <w:r w:rsidRPr="005E579D">
        <w:rPr>
          <w:rFonts w:eastAsia="Arial" w:cs="Arial"/>
          <w:bCs/>
          <w:szCs w:val="24"/>
          <w:bdr w:val="nil"/>
          <w:lang w:val="cy-GB"/>
        </w:rPr>
        <w:t>CADW MEWN CYSYLLTIAD</w:t>
      </w:r>
      <w:bookmarkEnd w:id="3"/>
    </w:p>
    <w:p w:rsidR="00B4443F" w:rsidRPr="005E579D" w:rsidRDefault="00E5466F" w:rsidP="00EB0A2E">
      <w:pPr>
        <w:ind w:left="1440"/>
        <w:rPr>
          <w:rFonts w:cs="Arial"/>
          <w:szCs w:val="24"/>
        </w:rPr>
      </w:pPr>
      <w:r w:rsidRPr="005E579D">
        <w:rPr>
          <w:rFonts w:eastAsia="Arial" w:cs="Arial"/>
          <w:szCs w:val="24"/>
          <w:bdr w:val="nil"/>
          <w:lang w:val="cy-GB"/>
        </w:rPr>
        <w:t>Mae cadw mewn cysylltiad yn ystod absenoldeb gweithiwr yn hollbwysig er mwyn ei helpu i barhau i deimlo'n rhan o'r gweithlu a hwyluso proses dychwelyd gyflym i'r gwaith. Gall cadw mewn cysylltiad osgoi anawsterau o ran dychwelyd i'r gwaith.</w:t>
      </w:r>
    </w:p>
    <w:p w:rsidR="00E60F91" w:rsidRPr="005E579D" w:rsidRDefault="00E60F91" w:rsidP="002E62AD">
      <w:pPr>
        <w:rPr>
          <w:rFonts w:cs="Arial"/>
          <w:szCs w:val="24"/>
        </w:rPr>
      </w:pPr>
    </w:p>
    <w:p w:rsidR="002E62AD" w:rsidRPr="005E579D" w:rsidRDefault="00E5466F">
      <w:pPr>
        <w:widowControl/>
      </w:pPr>
      <w:r w:rsidRPr="005E579D">
        <w:rPr>
          <w:color w:val="7030A0"/>
        </w:rPr>
        <w:br w:type="page"/>
      </w:r>
    </w:p>
    <w:p w:rsidR="00E60F91" w:rsidRPr="005E579D" w:rsidRDefault="00E5466F" w:rsidP="00EB0A2E">
      <w:pPr>
        <w:ind w:left="1440"/>
      </w:pPr>
      <w:r w:rsidRPr="005E579D">
        <w:rPr>
          <w:rFonts w:eastAsia="Arial" w:cs="Arial"/>
          <w:szCs w:val="24"/>
          <w:bdr w:val="nil"/>
          <w:lang w:val="cy-GB"/>
        </w:rPr>
        <w:lastRenderedPageBreak/>
        <w:t>Dylai gweithwyr gadw mewn cysylltiad â'u Pennaeth (neu'u swyddog dynodedig) fel sydd wedi'i nodi isod. Mewn amgylchiadau lle gall cysylltu â'r Pennaeth (neu'r swyddog dynodedig) effeithio ar les yr unigolyn, dylai gweithwyr gysylltu â'r Adran Adnoddau Dynol i benderfynu ar gyswllt arall addas. Fe ddylai’r cysylltiad â'r Pennaeth (neu'r swyddog dynodedig) fod wyneb-yn-wyneb, dros y ffôn, neu’r ddau. Os yw swydd yn ymwneud â darparu gwasanaeth 24 awr, bydd angen i’r gweithiwr gysylltu â'r Pennaeth os yw ei sifftiau y tu allan i’r oriau 8am tan 6pm, er mwyn sicrhau bod digon o weithwyr ar gael.</w:t>
      </w:r>
    </w:p>
    <w:p w:rsidR="006E4699" w:rsidRPr="005E579D" w:rsidRDefault="006E4699" w:rsidP="00970597">
      <w:pPr>
        <w:rPr>
          <w:rFonts w:cs="Arial"/>
          <w:szCs w:val="24"/>
        </w:rPr>
      </w:pPr>
    </w:p>
    <w:p w:rsidR="00B4443F" w:rsidRPr="005E579D" w:rsidRDefault="00E5466F" w:rsidP="00EB0A2E">
      <w:pPr>
        <w:pStyle w:val="Heading3"/>
        <w:ind w:left="2160" w:hanging="720"/>
      </w:pPr>
      <w:bookmarkStart w:id="4" w:name="_Toc419718160"/>
      <w:r w:rsidRPr="005E579D">
        <w:rPr>
          <w:rFonts w:eastAsia="Arial" w:cs="Arial"/>
          <w:bCs/>
          <w:szCs w:val="24"/>
          <w:bdr w:val="nil"/>
          <w:lang w:val="cy-GB"/>
        </w:rPr>
        <w:t>2.1.1</w:t>
      </w:r>
      <w:r w:rsidRPr="005E579D">
        <w:rPr>
          <w:rFonts w:eastAsia="Arial" w:cs="Arial"/>
          <w:bCs/>
          <w:szCs w:val="24"/>
          <w:bdr w:val="nil"/>
          <w:lang w:val="cy-GB"/>
        </w:rPr>
        <w:tab/>
        <w:t>ABSENOLDEB TYMOR BYR – CYFRIFOLDEBAU'R GWEITHIWR</w:t>
      </w:r>
      <w:bookmarkEnd w:id="4"/>
    </w:p>
    <w:p w:rsidR="00B4443F" w:rsidRPr="005E579D" w:rsidRDefault="00E5466F" w:rsidP="00EB0A2E">
      <w:pPr>
        <w:ind w:left="2160"/>
        <w:rPr>
          <w:rFonts w:cs="Arial"/>
          <w:szCs w:val="24"/>
        </w:rPr>
      </w:pPr>
      <w:r w:rsidRPr="005E579D">
        <w:rPr>
          <w:rFonts w:eastAsia="Arial" w:cs="Arial"/>
          <w:szCs w:val="24"/>
          <w:bdr w:val="nil"/>
          <w:lang w:val="cy-GB"/>
        </w:rPr>
        <w:t>Mae'n ofynnol i bob gweithiwr roi gwybod i'w Bennaeth (neu swyddog dynodedig), neu berson sydd wedi'i enwebu os yw'r Pennaeth (neu'r swyddog dynodedig) yn absennol, am unrhyw absenoldeb oherwydd salwch fel a ganlyn:</w:t>
      </w:r>
    </w:p>
    <w:p w:rsidR="002F0275" w:rsidRPr="005E579D" w:rsidRDefault="00E5466F" w:rsidP="00EB0A2E">
      <w:pPr>
        <w:pStyle w:val="ListParagraph"/>
        <w:numPr>
          <w:ilvl w:val="0"/>
          <w:numId w:val="18"/>
        </w:numPr>
        <w:spacing w:before="120" w:after="120" w:line="240" w:lineRule="auto"/>
        <w:ind w:left="2520"/>
        <w:contextualSpacing w:val="0"/>
        <w:rPr>
          <w:rFonts w:ascii="Arial" w:hAnsi="Arial" w:cs="Arial"/>
          <w:sz w:val="24"/>
          <w:szCs w:val="24"/>
        </w:rPr>
      </w:pPr>
      <w:r w:rsidRPr="005E579D">
        <w:rPr>
          <w:rFonts w:ascii="Arial" w:eastAsia="Arial" w:hAnsi="Arial" w:cs="Arial"/>
          <w:sz w:val="24"/>
          <w:szCs w:val="24"/>
          <w:bdr w:val="nil"/>
          <w:lang w:val="cy-GB"/>
        </w:rPr>
        <w:t>Mae'n ofynnol i weithwyr roi gwybod ar lafar am unrhyw absenoldeb oherwydd salwch ar y diwrnod cyntaf ar y cyfle cynharaf posibl, a hynny heb fod yn hwyrach na dechrau'r diwrnod ysgol. Dros y ffôn fyddai hynny fel arfer, ond fe gaiff y Pennaeth (neu'r swyddog dynodedig) gytuno ar ddulliau eraill pan fo amgylchiadau penodol yn mynnu hynny, ond rhaid cael cytundeb ynglŷn â hyn ymlaen llaw. Hwyrach y bydd sefyllfa lle nad oes modd i unigolyn ffonio a bydd eisiau i rywun arall ffonio ar ei ran yn y lle cyntaf.</w:t>
      </w:r>
    </w:p>
    <w:p w:rsidR="00B4443F" w:rsidRPr="005E579D" w:rsidRDefault="00E5466F" w:rsidP="00EB0A2E">
      <w:pPr>
        <w:pStyle w:val="ListParagraph"/>
        <w:numPr>
          <w:ilvl w:val="0"/>
          <w:numId w:val="18"/>
        </w:numPr>
        <w:spacing w:before="120" w:after="120" w:line="240" w:lineRule="auto"/>
        <w:ind w:left="2520"/>
        <w:contextualSpacing w:val="0"/>
        <w:rPr>
          <w:rFonts w:ascii="Arial" w:hAnsi="Arial" w:cs="Arial"/>
          <w:sz w:val="24"/>
          <w:szCs w:val="24"/>
        </w:rPr>
      </w:pPr>
      <w:r w:rsidRPr="005E579D">
        <w:rPr>
          <w:rFonts w:ascii="Arial" w:eastAsia="Arial" w:hAnsi="Arial" w:cs="Arial"/>
          <w:sz w:val="24"/>
          <w:szCs w:val="24"/>
          <w:bdr w:val="nil"/>
          <w:lang w:val="cy-GB"/>
        </w:rPr>
        <w:t>Os yw'r gweithiwr yn gweithio oriau afreolaidd neu y tu allan i'r oriau gwaith arferol, rhaid iddo hysbysu'r Pennaeth (neu'r swyddog dynodedig), lle bynnag y bo hynny'n ymarferol, ddim hwyrach na dwy awr cyn dechrau ei gyfnod gwaith.</w:t>
      </w:r>
    </w:p>
    <w:p w:rsidR="00B4443F" w:rsidRPr="005E579D" w:rsidRDefault="00E5466F" w:rsidP="00EB0A2E">
      <w:pPr>
        <w:pStyle w:val="ListParagraph"/>
        <w:numPr>
          <w:ilvl w:val="0"/>
          <w:numId w:val="18"/>
        </w:numPr>
        <w:spacing w:before="120" w:after="120" w:line="240" w:lineRule="auto"/>
        <w:ind w:left="2520"/>
        <w:contextualSpacing w:val="0"/>
        <w:rPr>
          <w:rFonts w:ascii="Arial" w:hAnsi="Arial" w:cs="Arial"/>
          <w:sz w:val="24"/>
          <w:szCs w:val="24"/>
        </w:rPr>
      </w:pPr>
      <w:r w:rsidRPr="005E579D">
        <w:rPr>
          <w:rFonts w:ascii="Arial" w:eastAsia="Arial" w:hAnsi="Arial" w:cs="Arial"/>
          <w:sz w:val="24"/>
          <w:szCs w:val="24"/>
          <w:bdr w:val="nil"/>
          <w:lang w:val="cy-GB"/>
        </w:rPr>
        <w:t>Os bydd gweithiwr yn teimlo'n sâl yn ystod ei waith, fe ddylai fe roi gwybod i'w Bennaeth (neu'r swyddog dynodedig) cyn gadael y gweithle.</w:t>
      </w:r>
    </w:p>
    <w:p w:rsidR="00B4443F" w:rsidRPr="005E579D" w:rsidRDefault="00E5466F" w:rsidP="00EB0A2E">
      <w:pPr>
        <w:pStyle w:val="ListParagraph"/>
        <w:numPr>
          <w:ilvl w:val="0"/>
          <w:numId w:val="18"/>
        </w:numPr>
        <w:spacing w:before="120" w:after="120" w:line="240" w:lineRule="auto"/>
        <w:ind w:left="2520"/>
        <w:contextualSpacing w:val="0"/>
        <w:rPr>
          <w:rFonts w:ascii="Arial" w:hAnsi="Arial" w:cs="Arial"/>
          <w:sz w:val="24"/>
          <w:szCs w:val="24"/>
        </w:rPr>
      </w:pPr>
      <w:r w:rsidRPr="005E579D">
        <w:rPr>
          <w:rFonts w:ascii="Arial" w:eastAsia="Arial" w:hAnsi="Arial" w:cs="Arial"/>
          <w:sz w:val="24"/>
          <w:szCs w:val="24"/>
          <w:bdr w:val="nil"/>
          <w:lang w:val="cy-GB"/>
        </w:rPr>
        <w:t>Rhaid i'r gweithiwr roi rheswm dros yr absenoldeb, gan roi syniad am hyd yr absenoldeb ynghyd â dyddiad posibl ar gyfer dychwelyd i'r gwaith.</w:t>
      </w:r>
    </w:p>
    <w:p w:rsidR="00FE3F01" w:rsidRPr="005E579D" w:rsidRDefault="00E5466F" w:rsidP="00EB0A2E">
      <w:pPr>
        <w:pStyle w:val="ListParagraph"/>
        <w:numPr>
          <w:ilvl w:val="0"/>
          <w:numId w:val="18"/>
        </w:numPr>
        <w:spacing w:before="120" w:after="120" w:line="240" w:lineRule="auto"/>
        <w:ind w:left="2520"/>
        <w:contextualSpacing w:val="0"/>
        <w:rPr>
          <w:rFonts w:ascii="Arial" w:hAnsi="Arial" w:cs="Arial"/>
          <w:sz w:val="24"/>
          <w:szCs w:val="24"/>
        </w:rPr>
      </w:pPr>
      <w:r w:rsidRPr="005E579D">
        <w:rPr>
          <w:rFonts w:ascii="Arial" w:eastAsia="Arial" w:hAnsi="Arial" w:cs="Arial"/>
          <w:sz w:val="24"/>
          <w:szCs w:val="24"/>
          <w:bdr w:val="nil"/>
          <w:lang w:val="cy-GB"/>
        </w:rPr>
        <w:t>Os yw'r absenoldeb yn parhau rhaid i weithwyr gysylltu â'r Pennaeth (neu'r swyddog dynodedig) eto ar y diwrnodau yma:</w:t>
      </w:r>
    </w:p>
    <w:p w:rsidR="00FE3F01" w:rsidRPr="005E579D" w:rsidRDefault="00E5466F" w:rsidP="00FE3F01">
      <w:pPr>
        <w:pStyle w:val="ListParagraph"/>
        <w:numPr>
          <w:ilvl w:val="0"/>
          <w:numId w:val="26"/>
        </w:numPr>
        <w:spacing w:before="120" w:after="120" w:line="240" w:lineRule="auto"/>
        <w:contextualSpacing w:val="0"/>
        <w:rPr>
          <w:rFonts w:ascii="Arial" w:hAnsi="Arial" w:cs="Arial"/>
          <w:sz w:val="24"/>
          <w:szCs w:val="24"/>
        </w:rPr>
      </w:pPr>
      <w:r w:rsidRPr="005E579D">
        <w:rPr>
          <w:rFonts w:ascii="Arial" w:eastAsia="Arial" w:hAnsi="Arial" w:cs="Arial"/>
          <w:b/>
          <w:bCs/>
          <w:sz w:val="24"/>
          <w:szCs w:val="24"/>
          <w:bdr w:val="nil"/>
          <w:lang w:val="cy-GB"/>
        </w:rPr>
        <w:t xml:space="preserve">Diwrnod 4 </w:t>
      </w:r>
      <w:r w:rsidRPr="005E579D">
        <w:rPr>
          <w:rFonts w:ascii="Arial" w:eastAsia="Arial" w:hAnsi="Arial" w:cs="Arial"/>
          <w:sz w:val="24"/>
          <w:szCs w:val="24"/>
          <w:bdr w:val="nil"/>
          <w:lang w:val="cy-GB"/>
        </w:rPr>
        <w:t>i roi'r sefyllfa ddiweddaraf ynglŷn â'i absenoldeb</w:t>
      </w:r>
    </w:p>
    <w:p w:rsidR="00FE3F01" w:rsidRPr="005E579D" w:rsidRDefault="00E5466F" w:rsidP="00FE3F01">
      <w:pPr>
        <w:pStyle w:val="ListParagraph"/>
        <w:numPr>
          <w:ilvl w:val="0"/>
          <w:numId w:val="26"/>
        </w:numPr>
        <w:spacing w:before="120" w:after="120" w:line="240" w:lineRule="auto"/>
        <w:contextualSpacing w:val="0"/>
        <w:rPr>
          <w:rFonts w:ascii="Arial" w:hAnsi="Arial" w:cs="Arial"/>
          <w:sz w:val="24"/>
          <w:szCs w:val="24"/>
        </w:rPr>
      </w:pPr>
      <w:r w:rsidRPr="005E579D">
        <w:rPr>
          <w:rFonts w:ascii="Arial" w:eastAsia="Arial" w:hAnsi="Arial" w:cs="Arial"/>
          <w:b/>
          <w:bCs/>
          <w:sz w:val="24"/>
          <w:szCs w:val="24"/>
          <w:bdr w:val="nil"/>
          <w:lang w:val="cy-GB"/>
        </w:rPr>
        <w:t xml:space="preserve">Diwrnod 7 </w:t>
      </w:r>
      <w:r w:rsidRPr="005E579D">
        <w:rPr>
          <w:rFonts w:ascii="Arial" w:eastAsia="Arial" w:hAnsi="Arial" w:cs="Arial"/>
          <w:sz w:val="24"/>
          <w:szCs w:val="24"/>
          <w:bdr w:val="nil"/>
          <w:lang w:val="cy-GB"/>
        </w:rPr>
        <w:t xml:space="preserve">i roi gwybod os yw </w:t>
      </w:r>
      <w:proofErr w:type="spellStart"/>
      <w:r w:rsidRPr="005E579D">
        <w:rPr>
          <w:rFonts w:ascii="Arial" w:eastAsia="Arial" w:hAnsi="Arial" w:cs="Arial"/>
          <w:sz w:val="24"/>
          <w:szCs w:val="24"/>
          <w:bdr w:val="nil"/>
          <w:lang w:val="cy-GB"/>
        </w:rPr>
        <w:t>e'n</w:t>
      </w:r>
      <w:proofErr w:type="spellEnd"/>
      <w:r w:rsidRPr="005E579D">
        <w:rPr>
          <w:rFonts w:ascii="Arial" w:eastAsia="Arial" w:hAnsi="Arial" w:cs="Arial"/>
          <w:sz w:val="24"/>
          <w:szCs w:val="24"/>
          <w:bdr w:val="nil"/>
          <w:lang w:val="cy-GB"/>
        </w:rPr>
        <w:t xml:space="preserve"> dod yn ôl i'r gwaith neu os yw'r absenoldeb yn parhau a'i fod </w:t>
      </w:r>
      <w:proofErr w:type="spellStart"/>
      <w:r w:rsidRPr="005E579D">
        <w:rPr>
          <w:rFonts w:ascii="Arial" w:eastAsia="Arial" w:hAnsi="Arial" w:cs="Arial"/>
          <w:sz w:val="24"/>
          <w:szCs w:val="24"/>
          <w:bdr w:val="nil"/>
          <w:lang w:val="cy-GB"/>
        </w:rPr>
        <w:t>e'n</w:t>
      </w:r>
      <w:proofErr w:type="spellEnd"/>
      <w:r w:rsidRPr="005E579D">
        <w:rPr>
          <w:rFonts w:ascii="Arial" w:eastAsia="Arial" w:hAnsi="Arial" w:cs="Arial"/>
          <w:sz w:val="24"/>
          <w:szCs w:val="24"/>
          <w:bdr w:val="nil"/>
          <w:lang w:val="cy-GB"/>
        </w:rPr>
        <w:t xml:space="preserve"> mynd at y meddyg i gael nodyn ffitrwydd</w:t>
      </w:r>
    </w:p>
    <w:p w:rsidR="00FE3F01" w:rsidRPr="005E579D" w:rsidRDefault="00E5466F" w:rsidP="00FE3F01">
      <w:pPr>
        <w:pStyle w:val="ListParagraph"/>
        <w:numPr>
          <w:ilvl w:val="0"/>
          <w:numId w:val="26"/>
        </w:numPr>
        <w:spacing w:before="120" w:after="120" w:line="240" w:lineRule="auto"/>
        <w:contextualSpacing w:val="0"/>
        <w:rPr>
          <w:rFonts w:ascii="Arial" w:hAnsi="Arial" w:cs="Arial"/>
          <w:sz w:val="24"/>
          <w:szCs w:val="24"/>
        </w:rPr>
      </w:pPr>
      <w:r w:rsidRPr="005E579D">
        <w:rPr>
          <w:rFonts w:ascii="Arial" w:eastAsia="Arial" w:hAnsi="Arial" w:cs="Arial"/>
          <w:b/>
          <w:bCs/>
          <w:sz w:val="24"/>
          <w:szCs w:val="24"/>
          <w:bdr w:val="nil"/>
          <w:lang w:val="cy-GB"/>
        </w:rPr>
        <w:t xml:space="preserve">Unwaith iddo gael nodyn ffitrwydd, </w:t>
      </w:r>
      <w:r w:rsidRPr="005E579D">
        <w:rPr>
          <w:rFonts w:ascii="Arial" w:eastAsia="Arial" w:hAnsi="Arial" w:cs="Arial"/>
          <w:sz w:val="24"/>
          <w:szCs w:val="24"/>
          <w:bdr w:val="nil"/>
          <w:lang w:val="cy-GB"/>
        </w:rPr>
        <w:t xml:space="preserve">rhaid i'r gweithiwr roi gwybod i'r Pennaeth (neu'r swyddog dynodedig) am </w:t>
      </w:r>
      <w:r w:rsidRPr="005E579D">
        <w:rPr>
          <w:rFonts w:ascii="Arial" w:eastAsia="Arial" w:hAnsi="Arial" w:cs="Arial"/>
          <w:sz w:val="24"/>
          <w:szCs w:val="24"/>
          <w:bdr w:val="nil"/>
          <w:lang w:val="cy-GB"/>
        </w:rPr>
        <w:lastRenderedPageBreak/>
        <w:t>gynnwys y nodyn ffitrwydd ac ar ba ddyddiad mae'n disgwyl dod yn ôl i'r gwaith.</w:t>
      </w:r>
    </w:p>
    <w:p w:rsidR="00FE3F01" w:rsidRPr="005E579D" w:rsidRDefault="00E5466F" w:rsidP="007C61C6">
      <w:pPr>
        <w:pStyle w:val="ListParagraph"/>
        <w:numPr>
          <w:ilvl w:val="0"/>
          <w:numId w:val="26"/>
        </w:numPr>
        <w:spacing w:before="120" w:after="120" w:line="240" w:lineRule="auto"/>
        <w:contextualSpacing w:val="0"/>
        <w:rPr>
          <w:rFonts w:ascii="Arial" w:hAnsi="Arial" w:cs="Arial"/>
          <w:sz w:val="24"/>
          <w:szCs w:val="24"/>
        </w:rPr>
      </w:pPr>
      <w:r w:rsidRPr="005E579D">
        <w:rPr>
          <w:rFonts w:ascii="Arial" w:eastAsia="Arial" w:hAnsi="Arial" w:cs="Arial"/>
          <w:b/>
          <w:bCs/>
          <w:sz w:val="24"/>
          <w:szCs w:val="24"/>
          <w:bdr w:val="nil"/>
          <w:lang w:val="cy-GB"/>
        </w:rPr>
        <w:t>Diwrnod 14</w:t>
      </w:r>
      <w:r w:rsidRPr="005E579D">
        <w:rPr>
          <w:rFonts w:ascii="Arial" w:eastAsia="Arial" w:hAnsi="Arial" w:cs="Arial"/>
          <w:sz w:val="24"/>
          <w:szCs w:val="24"/>
          <w:bdr w:val="nil"/>
          <w:lang w:val="cy-GB"/>
        </w:rPr>
        <w:t xml:space="preserve"> pan fydd y Pennaeth (neu'r swyddog dynodedig) yn trafod gwneud atgyfeiriad i'r Uned Iechyd a Lles Galwedigaethol. Yn ystod y sgwrs yma, fe ddylai'r Pennaeth (neu'r swyddog dynodedig) gytuno ar bwy fydd yn cysylltu â phwy yn y dyfodol. Yn ddelfrydol, cysylltiad wythnosol fyddai hynny. </w:t>
      </w:r>
    </w:p>
    <w:p w:rsidR="00B4443F" w:rsidRPr="005E579D" w:rsidRDefault="00E5466F" w:rsidP="00EB0A2E">
      <w:pPr>
        <w:pStyle w:val="ListParagraph"/>
        <w:numPr>
          <w:ilvl w:val="0"/>
          <w:numId w:val="18"/>
        </w:numPr>
        <w:spacing w:before="120" w:after="120" w:line="240" w:lineRule="auto"/>
        <w:ind w:left="2520"/>
        <w:contextualSpacing w:val="0"/>
        <w:rPr>
          <w:rFonts w:ascii="Arial" w:hAnsi="Arial" w:cs="Arial"/>
          <w:sz w:val="24"/>
          <w:szCs w:val="24"/>
        </w:rPr>
      </w:pPr>
      <w:r w:rsidRPr="005E579D">
        <w:rPr>
          <w:rFonts w:ascii="Arial" w:eastAsia="Arial" w:hAnsi="Arial" w:cs="Arial"/>
          <w:sz w:val="24"/>
          <w:szCs w:val="24"/>
          <w:bdr w:val="nil"/>
          <w:lang w:val="cy-GB"/>
        </w:rPr>
        <w:t>Os bydd un o'r diwrnodau ‘hysbysu’ yn cwympo ar y penwythnos, fe ddylai gweithwyr (sydd ddim yn gweithio ar benwythnosau fel arfer) gysylltu â'r Pennaeth (neu'r swyddog dynodedig) ar y dydd Gwener cyn y diwrnod ‘hysbysu’.</w:t>
      </w:r>
      <w:r w:rsidR="005041C0">
        <w:rPr>
          <w:rFonts w:ascii="Arial" w:eastAsia="Arial" w:hAnsi="Arial" w:cs="Arial"/>
          <w:sz w:val="24"/>
          <w:szCs w:val="24"/>
          <w:bdr w:val="nil"/>
          <w:lang w:val="cy-GB"/>
        </w:rPr>
        <w:t xml:space="preserve"> </w:t>
      </w:r>
      <w:r w:rsidRPr="005E579D">
        <w:rPr>
          <w:rFonts w:ascii="Arial" w:eastAsia="Arial" w:hAnsi="Arial" w:cs="Arial"/>
          <w:sz w:val="24"/>
          <w:szCs w:val="24"/>
          <w:bdr w:val="nil"/>
          <w:lang w:val="cy-GB"/>
        </w:rPr>
        <w:t>Da o beth fyddai cysylltiad rheolaidd yn hytrach nag yn ôl amserlenni gorfodol, a bwrw bod cyflwr iechyd y gweithiwr yn caniatáu hyn.</w:t>
      </w:r>
    </w:p>
    <w:p w:rsidR="00B4443F" w:rsidRPr="00765CFA" w:rsidRDefault="00E5466F" w:rsidP="00EB0A2E">
      <w:pPr>
        <w:pStyle w:val="ListParagraph"/>
        <w:numPr>
          <w:ilvl w:val="0"/>
          <w:numId w:val="18"/>
        </w:numPr>
        <w:spacing w:before="120" w:after="120" w:line="240" w:lineRule="auto"/>
        <w:ind w:left="2520"/>
        <w:contextualSpacing w:val="0"/>
        <w:rPr>
          <w:rFonts w:ascii="Arial" w:hAnsi="Arial" w:cs="Arial"/>
          <w:sz w:val="24"/>
          <w:szCs w:val="24"/>
        </w:rPr>
      </w:pPr>
      <w:r w:rsidRPr="00765CFA">
        <w:rPr>
          <w:rFonts w:ascii="Arial" w:eastAsia="Arial" w:hAnsi="Arial" w:cs="Arial"/>
          <w:sz w:val="24"/>
          <w:szCs w:val="24"/>
          <w:bdr w:val="nil"/>
          <w:lang w:val="cy-GB"/>
        </w:rPr>
        <w:t xml:space="preserve">Fe ddylai gweithwyr gael eu </w:t>
      </w:r>
      <w:proofErr w:type="spellStart"/>
      <w:r w:rsidRPr="00765CFA">
        <w:rPr>
          <w:rFonts w:ascii="Arial" w:eastAsia="Arial" w:hAnsi="Arial" w:cs="Arial"/>
          <w:sz w:val="24"/>
          <w:szCs w:val="24"/>
          <w:bdr w:val="nil"/>
          <w:lang w:val="cy-GB"/>
        </w:rPr>
        <w:t>hatgyfeirio</w:t>
      </w:r>
      <w:proofErr w:type="spellEnd"/>
      <w:r w:rsidRPr="00765CFA">
        <w:rPr>
          <w:rFonts w:ascii="Arial" w:eastAsia="Arial" w:hAnsi="Arial" w:cs="Arial"/>
          <w:sz w:val="24"/>
          <w:szCs w:val="24"/>
          <w:bdr w:val="nil"/>
          <w:lang w:val="cy-GB"/>
        </w:rPr>
        <w:t xml:space="preserve"> at Uned Iechyd a Lles Galwedigaethol y Cyngor ar </w:t>
      </w:r>
      <w:r w:rsidRPr="00765CFA">
        <w:rPr>
          <w:rFonts w:ascii="Arial" w:eastAsia="Arial" w:hAnsi="Arial" w:cs="Arial"/>
          <w:b/>
          <w:bCs/>
          <w:sz w:val="24"/>
          <w:szCs w:val="24"/>
          <w:bdr w:val="nil"/>
          <w:lang w:val="cy-GB"/>
        </w:rPr>
        <w:t>ddiwrnod 14</w:t>
      </w:r>
      <w:r w:rsidRPr="00765CFA">
        <w:rPr>
          <w:rFonts w:ascii="Arial" w:eastAsia="Arial" w:hAnsi="Arial" w:cs="Arial"/>
          <w:sz w:val="24"/>
          <w:szCs w:val="24"/>
          <w:bdr w:val="nil"/>
          <w:lang w:val="cy-GB"/>
        </w:rPr>
        <w:t xml:space="preserve"> o'u habsenoldeb ar gyfer asesiad.</w:t>
      </w:r>
      <w:r w:rsidR="005041C0" w:rsidRPr="00765CFA">
        <w:rPr>
          <w:rFonts w:ascii="Arial" w:eastAsia="Arial" w:hAnsi="Arial" w:cs="Arial"/>
          <w:sz w:val="24"/>
          <w:szCs w:val="24"/>
          <w:bdr w:val="nil"/>
          <w:lang w:val="cy-GB"/>
        </w:rPr>
        <w:t xml:space="preserve"> </w:t>
      </w:r>
      <w:r w:rsidRPr="00765CFA">
        <w:rPr>
          <w:rFonts w:ascii="Arial" w:eastAsia="Arial" w:hAnsi="Arial" w:cs="Arial"/>
          <w:sz w:val="24"/>
          <w:szCs w:val="24"/>
          <w:bdr w:val="nil"/>
          <w:lang w:val="cy-GB"/>
        </w:rPr>
        <w:t xml:space="preserve">Mae tystiolaeth yn dangos bod cymorth ac ymyrraeth gynnar yn elfennau hanfodol ar gyfer lleihau'r amser y mae'n ei gymryd i weithwyr ailgydio yn eu swyddi, yn achos cyflyrau </w:t>
      </w:r>
      <w:proofErr w:type="spellStart"/>
      <w:r w:rsidRPr="00765CFA">
        <w:rPr>
          <w:rFonts w:ascii="Arial" w:eastAsia="Arial" w:hAnsi="Arial" w:cs="Arial"/>
          <w:sz w:val="24"/>
          <w:szCs w:val="24"/>
          <w:bdr w:val="nil"/>
          <w:lang w:val="cy-GB"/>
        </w:rPr>
        <w:t>cyhyrysgerbydol</w:t>
      </w:r>
      <w:proofErr w:type="spellEnd"/>
      <w:r w:rsidRPr="00765CFA">
        <w:rPr>
          <w:rFonts w:ascii="Arial" w:eastAsia="Arial" w:hAnsi="Arial" w:cs="Arial"/>
          <w:sz w:val="24"/>
          <w:szCs w:val="24"/>
          <w:bdr w:val="nil"/>
          <w:lang w:val="cy-GB"/>
        </w:rPr>
        <w:t xml:space="preserve"> ac iechyd meddwl. Er mwyn gofalu bod gweithwyr yn cael cymorth clinigol addas ar gyfer y cyflyrau yma, efallai bydd gweithwyr yn cael eu </w:t>
      </w:r>
      <w:proofErr w:type="spellStart"/>
      <w:r w:rsidRPr="00765CFA">
        <w:rPr>
          <w:rFonts w:ascii="Arial" w:eastAsia="Arial" w:hAnsi="Arial" w:cs="Arial"/>
          <w:sz w:val="24"/>
          <w:szCs w:val="24"/>
          <w:bdr w:val="nil"/>
          <w:lang w:val="cy-GB"/>
        </w:rPr>
        <w:t>hatgyfeirio</w:t>
      </w:r>
      <w:proofErr w:type="spellEnd"/>
      <w:r w:rsidRPr="00765CFA">
        <w:rPr>
          <w:rFonts w:ascii="Arial" w:eastAsia="Arial" w:hAnsi="Arial" w:cs="Arial"/>
          <w:sz w:val="24"/>
          <w:szCs w:val="24"/>
          <w:bdr w:val="nil"/>
          <w:lang w:val="cy-GB"/>
        </w:rPr>
        <w:t xml:space="preserve"> ar gyfer asesiad at yr Uned Iechyd a Lles Galwedigaethol ar </w:t>
      </w:r>
      <w:r w:rsidRPr="00765CFA">
        <w:rPr>
          <w:rFonts w:ascii="Arial" w:eastAsia="Arial" w:hAnsi="Arial" w:cs="Arial"/>
          <w:b/>
          <w:bCs/>
          <w:sz w:val="24"/>
          <w:szCs w:val="24"/>
          <w:bdr w:val="nil"/>
          <w:lang w:val="cy-GB"/>
        </w:rPr>
        <w:t>ddiwrnod cyntaf</w:t>
      </w:r>
      <w:r w:rsidRPr="00765CFA">
        <w:rPr>
          <w:rFonts w:ascii="Arial" w:eastAsia="Arial" w:hAnsi="Arial" w:cs="Arial"/>
          <w:sz w:val="24"/>
          <w:szCs w:val="24"/>
          <w:bdr w:val="nil"/>
          <w:lang w:val="cy-GB"/>
        </w:rPr>
        <w:t xml:space="preserve"> eu habsenoldeb.</w:t>
      </w:r>
      <w:r w:rsidR="005041C0" w:rsidRPr="00765CFA">
        <w:rPr>
          <w:rFonts w:ascii="Arial" w:eastAsia="Arial" w:hAnsi="Arial" w:cs="Arial"/>
          <w:color w:val="FF0000"/>
          <w:sz w:val="24"/>
          <w:szCs w:val="24"/>
          <w:bdr w:val="nil"/>
          <w:lang w:val="cy-GB"/>
        </w:rPr>
        <w:t xml:space="preserve"> </w:t>
      </w:r>
      <w:r w:rsidRPr="00765CFA">
        <w:rPr>
          <w:rFonts w:ascii="Arial" w:eastAsia="Arial" w:hAnsi="Arial" w:cs="Arial"/>
          <w:sz w:val="24"/>
          <w:szCs w:val="24"/>
          <w:bdr w:val="nil"/>
          <w:lang w:val="cy-GB"/>
        </w:rPr>
        <w:t xml:space="preserve">Os bydd gweithwyr yn absennol am lai na 7 diwrnod, rhaid iddyn nhw lenwi ffurflen </w:t>
      </w:r>
      <w:proofErr w:type="spellStart"/>
      <w:r w:rsidRPr="00765CFA">
        <w:rPr>
          <w:rFonts w:ascii="Arial" w:eastAsia="Arial" w:hAnsi="Arial" w:cs="Arial"/>
          <w:sz w:val="24"/>
          <w:szCs w:val="24"/>
          <w:bdr w:val="nil"/>
          <w:lang w:val="cy-GB"/>
        </w:rPr>
        <w:t>hunanardystio</w:t>
      </w:r>
      <w:proofErr w:type="spellEnd"/>
      <w:r w:rsidRPr="00765CFA">
        <w:rPr>
          <w:rFonts w:ascii="Arial" w:eastAsia="Arial" w:hAnsi="Arial" w:cs="Arial"/>
          <w:sz w:val="24"/>
          <w:szCs w:val="24"/>
          <w:bdr w:val="nil"/>
          <w:lang w:val="cy-GB"/>
        </w:rPr>
        <w:t xml:space="preserve"> SA3.</w:t>
      </w:r>
      <w:r w:rsidR="005041C0" w:rsidRPr="00765CFA">
        <w:rPr>
          <w:rFonts w:ascii="Arial" w:eastAsia="Arial" w:hAnsi="Arial" w:cs="Arial"/>
          <w:sz w:val="24"/>
          <w:szCs w:val="24"/>
          <w:bdr w:val="nil"/>
          <w:lang w:val="cy-GB"/>
        </w:rPr>
        <w:t xml:space="preserve"> </w:t>
      </w:r>
      <w:r w:rsidRPr="00765CFA">
        <w:rPr>
          <w:rFonts w:ascii="Arial" w:eastAsia="Arial" w:hAnsi="Arial" w:cs="Arial"/>
          <w:sz w:val="24"/>
          <w:szCs w:val="24"/>
          <w:bdr w:val="nil"/>
          <w:lang w:val="cy-GB"/>
        </w:rPr>
        <w:t>Mae ffurflenni SA3 ar gael yn Gymraeg ac yn Saesneg. Rhaid parchu dewis iaith y gweithiwr yn ystod y broses yma.</w:t>
      </w:r>
    </w:p>
    <w:p w:rsidR="00096370" w:rsidRPr="00765CFA" w:rsidRDefault="00096370" w:rsidP="00096370">
      <w:pPr>
        <w:pStyle w:val="ListParagraph"/>
        <w:spacing w:before="120" w:after="120" w:line="240" w:lineRule="auto"/>
        <w:ind w:left="2520"/>
        <w:contextualSpacing w:val="0"/>
        <w:rPr>
          <w:rFonts w:ascii="Arial" w:hAnsi="Arial" w:cs="Arial"/>
          <w:sz w:val="24"/>
          <w:szCs w:val="24"/>
        </w:rPr>
      </w:pPr>
      <w:r w:rsidRPr="00765CFA">
        <w:rPr>
          <w:rFonts w:ascii="Arial" w:eastAsia="Arial" w:hAnsi="Arial" w:cs="Arial"/>
          <w:sz w:val="24"/>
          <w:szCs w:val="24"/>
          <w:bdr w:val="nil"/>
          <w:lang w:val="cy-GB"/>
        </w:rPr>
        <w:t>Mae ffurflenni SA3 ar gael yn Gymraeg ac yn Saesneg.</w:t>
      </w:r>
    </w:p>
    <w:p w:rsidR="00B4443F" w:rsidRPr="00765CFA" w:rsidRDefault="00E5466F" w:rsidP="00EB0A2E">
      <w:pPr>
        <w:pStyle w:val="ListParagraph"/>
        <w:numPr>
          <w:ilvl w:val="0"/>
          <w:numId w:val="18"/>
        </w:numPr>
        <w:spacing w:before="120" w:after="120" w:line="240" w:lineRule="auto"/>
        <w:ind w:left="2520"/>
        <w:rPr>
          <w:rFonts w:ascii="Arial" w:hAnsi="Arial" w:cs="Arial"/>
          <w:sz w:val="24"/>
          <w:szCs w:val="24"/>
        </w:rPr>
      </w:pPr>
      <w:r w:rsidRPr="00765CFA">
        <w:rPr>
          <w:rFonts w:ascii="Arial" w:eastAsia="Arial" w:hAnsi="Arial" w:cs="Arial"/>
          <w:sz w:val="24"/>
          <w:szCs w:val="24"/>
          <w:bdr w:val="nil"/>
          <w:lang w:val="cy-GB"/>
        </w:rPr>
        <w:t xml:space="preserve">Os yw'r absenoldeb yn hwy na 7 diwrnod calendr, rhaid i weithwyr ddarparu </w:t>
      </w:r>
      <w:r w:rsidRPr="00765CFA">
        <w:rPr>
          <w:rFonts w:ascii="Arial" w:eastAsia="Arial" w:hAnsi="Arial" w:cs="Arial"/>
          <w:b/>
          <w:bCs/>
          <w:sz w:val="24"/>
          <w:szCs w:val="24"/>
          <w:bdr w:val="nil"/>
          <w:lang w:val="cy-GB"/>
        </w:rPr>
        <w:t>"nodyn ffitrwydd"</w:t>
      </w:r>
      <w:r w:rsidRPr="00765CFA">
        <w:rPr>
          <w:rFonts w:ascii="Arial" w:eastAsia="Arial" w:hAnsi="Arial" w:cs="Arial"/>
          <w:sz w:val="24"/>
          <w:szCs w:val="24"/>
          <w:bdr w:val="nil"/>
          <w:lang w:val="cy-GB"/>
        </w:rPr>
        <w:t xml:space="preserve">. Edrychwch ar </w:t>
      </w:r>
      <w:r w:rsidRPr="00765CFA">
        <w:rPr>
          <w:rFonts w:ascii="Arial" w:eastAsia="Arial" w:hAnsi="Arial" w:cs="Arial"/>
          <w:b/>
          <w:bCs/>
          <w:i/>
          <w:iCs/>
          <w:sz w:val="24"/>
          <w:szCs w:val="24"/>
          <w:bdr w:val="nil"/>
          <w:lang w:val="cy-GB"/>
        </w:rPr>
        <w:t>Adran 6</w:t>
      </w:r>
      <w:r w:rsidR="005041C0" w:rsidRPr="00765CFA">
        <w:rPr>
          <w:rFonts w:ascii="Arial" w:eastAsia="Arial" w:hAnsi="Arial" w:cs="Arial"/>
          <w:b/>
          <w:bCs/>
          <w:i/>
          <w:iCs/>
          <w:sz w:val="24"/>
          <w:szCs w:val="24"/>
          <w:bdr w:val="nil"/>
          <w:lang w:val="cy-GB"/>
        </w:rPr>
        <w:t xml:space="preserve"> </w:t>
      </w:r>
      <w:r w:rsidRPr="00765CFA">
        <w:rPr>
          <w:rFonts w:ascii="Arial" w:eastAsia="Arial" w:hAnsi="Arial" w:cs="Arial"/>
          <w:i/>
          <w:iCs/>
          <w:sz w:val="24"/>
          <w:szCs w:val="24"/>
          <w:bdr w:val="nil"/>
          <w:lang w:val="cy-GB"/>
        </w:rPr>
        <w:t>–</w:t>
      </w:r>
      <w:r w:rsidR="005041C0" w:rsidRPr="00765CFA">
        <w:rPr>
          <w:rFonts w:ascii="Arial" w:eastAsia="Arial" w:hAnsi="Arial" w:cs="Arial"/>
          <w:i/>
          <w:iCs/>
          <w:sz w:val="24"/>
          <w:szCs w:val="24"/>
          <w:bdr w:val="nil"/>
          <w:lang w:val="cy-GB"/>
        </w:rPr>
        <w:t xml:space="preserve"> </w:t>
      </w:r>
      <w:proofErr w:type="spellStart"/>
      <w:r w:rsidRPr="00765CFA">
        <w:rPr>
          <w:rFonts w:ascii="Arial" w:eastAsia="Arial" w:hAnsi="Arial" w:cs="Arial"/>
          <w:b/>
          <w:bCs/>
          <w:i/>
          <w:iCs/>
          <w:sz w:val="24"/>
          <w:szCs w:val="24"/>
          <w:bdr w:val="nil"/>
          <w:lang w:val="cy-GB"/>
        </w:rPr>
        <w:t>Hunanardystio</w:t>
      </w:r>
      <w:proofErr w:type="spellEnd"/>
      <w:r w:rsidRPr="00765CFA">
        <w:rPr>
          <w:rFonts w:ascii="Arial" w:eastAsia="Arial" w:hAnsi="Arial" w:cs="Arial"/>
          <w:b/>
          <w:bCs/>
          <w:i/>
          <w:iCs/>
          <w:sz w:val="24"/>
          <w:szCs w:val="24"/>
          <w:bdr w:val="nil"/>
          <w:lang w:val="cy-GB"/>
        </w:rPr>
        <w:t xml:space="preserve"> ac Ardystiad Meddygol </w:t>
      </w:r>
      <w:r w:rsidRPr="00765CFA">
        <w:rPr>
          <w:rFonts w:ascii="Arial" w:eastAsia="Arial" w:hAnsi="Arial" w:cs="Arial"/>
          <w:sz w:val="24"/>
          <w:szCs w:val="24"/>
          <w:bdr w:val="nil"/>
          <w:lang w:val="cy-GB"/>
        </w:rPr>
        <w:t>i gael rhagor o arweiniad.</w:t>
      </w:r>
    </w:p>
    <w:p w:rsidR="00EB3AA9" w:rsidRPr="00765CFA" w:rsidRDefault="00EB3AA9" w:rsidP="00E5350D">
      <w:pPr>
        <w:spacing w:after="60"/>
        <w:rPr>
          <w:rFonts w:cs="Arial"/>
          <w:szCs w:val="24"/>
        </w:rPr>
      </w:pPr>
    </w:p>
    <w:p w:rsidR="00B4443F" w:rsidRPr="00765CFA" w:rsidRDefault="00E5466F" w:rsidP="00EB0A2E">
      <w:pPr>
        <w:spacing w:after="60"/>
        <w:ind w:left="2160"/>
        <w:rPr>
          <w:rFonts w:cs="Arial"/>
          <w:b/>
          <w:szCs w:val="24"/>
        </w:rPr>
      </w:pPr>
      <w:r w:rsidRPr="00765CFA">
        <w:rPr>
          <w:rFonts w:eastAsia="Arial" w:cs="Arial"/>
          <w:b/>
          <w:bCs/>
          <w:szCs w:val="24"/>
          <w:bdr w:val="nil"/>
          <w:lang w:val="cy-GB"/>
        </w:rPr>
        <w:t>Wrth i weithwyr gyrraedd pob diwrnod ‘hysbysu’, bydd gofyn iddyn nhw roi'r newyddion diweddaraf ynglŷn â'u habsenoldeb, a'r dyddiad y maen nhw'n disgwyl dychwelyd i'r gwaith.</w:t>
      </w:r>
    </w:p>
    <w:p w:rsidR="00B4443F" w:rsidRPr="00765CFA" w:rsidRDefault="00B4443F" w:rsidP="00D30F99">
      <w:pPr>
        <w:rPr>
          <w:rFonts w:cs="Arial"/>
          <w:szCs w:val="24"/>
        </w:rPr>
      </w:pPr>
    </w:p>
    <w:p w:rsidR="00B4443F" w:rsidRPr="00765CFA" w:rsidRDefault="00E5466F" w:rsidP="00EB0A2E">
      <w:pPr>
        <w:pStyle w:val="Heading3"/>
        <w:ind w:left="2160" w:hanging="720"/>
      </w:pPr>
      <w:bookmarkStart w:id="5" w:name="_Toc419718161"/>
      <w:r w:rsidRPr="00765CFA">
        <w:rPr>
          <w:rFonts w:eastAsia="Arial" w:cs="Arial"/>
          <w:bCs/>
          <w:szCs w:val="24"/>
          <w:bdr w:val="nil"/>
          <w:lang w:val="cy-GB"/>
        </w:rPr>
        <w:t>2.1.2</w:t>
      </w:r>
      <w:r w:rsidRPr="00765CFA">
        <w:rPr>
          <w:rFonts w:eastAsia="Arial" w:cs="Arial"/>
          <w:bCs/>
          <w:szCs w:val="24"/>
          <w:bdr w:val="nil"/>
          <w:lang w:val="cy-GB"/>
        </w:rPr>
        <w:tab/>
        <w:t>ABSENOLDEB TYMOR BYR – CYFRIFOLDEBAU'R PENNAETH (NEU'R SWYDDOG DYNODEDIG)</w:t>
      </w:r>
      <w:bookmarkEnd w:id="5"/>
    </w:p>
    <w:p w:rsidR="00B4443F" w:rsidRPr="00765CFA" w:rsidRDefault="00E5466F" w:rsidP="00EB0A2E">
      <w:pPr>
        <w:ind w:left="2160"/>
        <w:rPr>
          <w:rFonts w:cs="Arial"/>
          <w:szCs w:val="24"/>
        </w:rPr>
      </w:pPr>
      <w:r w:rsidRPr="00765CFA">
        <w:rPr>
          <w:rFonts w:eastAsia="Arial" w:cs="Arial"/>
          <w:szCs w:val="24"/>
          <w:bdr w:val="nil"/>
          <w:lang w:val="cy-GB"/>
        </w:rPr>
        <w:t>Mae'n ofynnol i benaethiaid (neu swyddogion dynodedig) wneud y canlynol:</w:t>
      </w:r>
    </w:p>
    <w:p w:rsidR="00B4443F" w:rsidRPr="00765CFA" w:rsidRDefault="00E5466F" w:rsidP="00EB0A2E">
      <w:pPr>
        <w:pStyle w:val="ListParagraph"/>
        <w:numPr>
          <w:ilvl w:val="0"/>
          <w:numId w:val="19"/>
        </w:numPr>
        <w:spacing w:before="120" w:after="120" w:line="240" w:lineRule="auto"/>
        <w:ind w:left="2520"/>
        <w:contextualSpacing w:val="0"/>
        <w:rPr>
          <w:rFonts w:ascii="Arial" w:hAnsi="Arial" w:cs="Arial"/>
          <w:sz w:val="24"/>
          <w:szCs w:val="24"/>
        </w:rPr>
      </w:pPr>
      <w:r w:rsidRPr="00765CFA">
        <w:rPr>
          <w:rFonts w:ascii="Arial" w:eastAsia="Arial" w:hAnsi="Arial" w:cs="Arial"/>
          <w:sz w:val="24"/>
          <w:szCs w:val="24"/>
          <w:bdr w:val="nil"/>
          <w:lang w:val="cy-GB"/>
        </w:rPr>
        <w:t>Sicrhau bod pob absenoldeb yn cael ei gofnodi'n gywir ar system Vision ar ôl cael gwybod gan y gweithiwr.</w:t>
      </w:r>
    </w:p>
    <w:p w:rsidR="00B4443F" w:rsidRPr="00765CFA" w:rsidRDefault="00E5466F" w:rsidP="00EB0A2E">
      <w:pPr>
        <w:pStyle w:val="ListParagraph"/>
        <w:numPr>
          <w:ilvl w:val="0"/>
          <w:numId w:val="19"/>
        </w:numPr>
        <w:spacing w:before="120" w:after="120" w:line="240" w:lineRule="auto"/>
        <w:ind w:left="2520"/>
        <w:contextualSpacing w:val="0"/>
        <w:rPr>
          <w:rFonts w:ascii="Arial" w:hAnsi="Arial" w:cs="Arial"/>
          <w:sz w:val="24"/>
          <w:szCs w:val="24"/>
        </w:rPr>
      </w:pPr>
      <w:r w:rsidRPr="00765CFA">
        <w:rPr>
          <w:rFonts w:ascii="Arial" w:eastAsia="Arial" w:hAnsi="Arial" w:cs="Arial"/>
          <w:sz w:val="24"/>
          <w:szCs w:val="24"/>
          <w:bdr w:val="nil"/>
          <w:lang w:val="cy-GB"/>
        </w:rPr>
        <w:lastRenderedPageBreak/>
        <w:t>Sicrhau bod y gweithiwr yn gwybod am y diwrnodau 'hysbysu' fel sydd wedi'u nodi yn y polisi yma, a phennu a fyddai unrhyw gysylltiad ychwanegol o les i gynorthwyo'r gweithiwr i ddychwelyd i'r gwaith.</w:t>
      </w:r>
    </w:p>
    <w:p w:rsidR="0071721B" w:rsidRPr="00765CFA" w:rsidRDefault="00E5466F" w:rsidP="00A70D3B">
      <w:pPr>
        <w:pStyle w:val="ListParagraph"/>
        <w:numPr>
          <w:ilvl w:val="0"/>
          <w:numId w:val="19"/>
        </w:numPr>
        <w:spacing w:before="120" w:after="120" w:line="240" w:lineRule="auto"/>
        <w:ind w:left="2520"/>
        <w:contextualSpacing w:val="0"/>
        <w:rPr>
          <w:rFonts w:ascii="Arial" w:hAnsi="Arial" w:cs="Arial"/>
          <w:sz w:val="24"/>
          <w:szCs w:val="24"/>
        </w:rPr>
      </w:pPr>
      <w:r w:rsidRPr="00765CFA">
        <w:rPr>
          <w:rFonts w:ascii="Arial" w:eastAsia="Arial" w:hAnsi="Arial" w:cs="Arial"/>
          <w:sz w:val="24"/>
          <w:szCs w:val="24"/>
          <w:bdr w:val="nil"/>
          <w:lang w:val="cy-GB"/>
        </w:rPr>
        <w:t>Sicrhau bod y gweithiwr wedi rhoi rheswm dros yr absenoldeb a'r dyddiad y mae'n disgwyl dychwelyd i'r gwaith.</w:t>
      </w:r>
    </w:p>
    <w:p w:rsidR="00AA5BD0" w:rsidRPr="00765CFA" w:rsidRDefault="00E5466F" w:rsidP="00A70D3B">
      <w:pPr>
        <w:pStyle w:val="ListParagraph"/>
        <w:numPr>
          <w:ilvl w:val="0"/>
          <w:numId w:val="19"/>
        </w:numPr>
        <w:spacing w:before="120" w:after="120" w:line="240" w:lineRule="auto"/>
        <w:ind w:left="2520"/>
        <w:contextualSpacing w:val="0"/>
        <w:rPr>
          <w:rFonts w:ascii="Arial" w:hAnsi="Arial" w:cs="Arial"/>
          <w:sz w:val="24"/>
          <w:szCs w:val="24"/>
        </w:rPr>
      </w:pPr>
      <w:r w:rsidRPr="00765CFA">
        <w:rPr>
          <w:rFonts w:ascii="Arial" w:eastAsia="Arial" w:hAnsi="Arial" w:cs="Arial"/>
          <w:sz w:val="24"/>
          <w:szCs w:val="24"/>
          <w:bdr w:val="nil"/>
          <w:lang w:val="cy-GB"/>
        </w:rPr>
        <w:t xml:space="preserve">Fe ddylai gweithwyr gael eu </w:t>
      </w:r>
      <w:proofErr w:type="spellStart"/>
      <w:r w:rsidRPr="00765CFA">
        <w:rPr>
          <w:rFonts w:ascii="Arial" w:eastAsia="Arial" w:hAnsi="Arial" w:cs="Arial"/>
          <w:sz w:val="24"/>
          <w:szCs w:val="24"/>
          <w:bdr w:val="nil"/>
          <w:lang w:val="cy-GB"/>
        </w:rPr>
        <w:t>hatgyfeirio</w:t>
      </w:r>
      <w:proofErr w:type="spellEnd"/>
      <w:r w:rsidRPr="00765CFA">
        <w:rPr>
          <w:rFonts w:ascii="Arial" w:eastAsia="Arial" w:hAnsi="Arial" w:cs="Arial"/>
          <w:sz w:val="24"/>
          <w:szCs w:val="24"/>
          <w:bdr w:val="nil"/>
          <w:lang w:val="cy-GB"/>
        </w:rPr>
        <w:t xml:space="preserve"> at Uned Iechyd a Lles Galwedigaethol y Cyngor ar </w:t>
      </w:r>
      <w:r w:rsidRPr="00765CFA">
        <w:rPr>
          <w:rFonts w:ascii="Arial" w:eastAsia="Arial" w:hAnsi="Arial" w:cs="Arial"/>
          <w:b/>
          <w:bCs/>
          <w:sz w:val="24"/>
          <w:szCs w:val="24"/>
          <w:bdr w:val="nil"/>
          <w:lang w:val="cy-GB"/>
        </w:rPr>
        <w:t>ddiwrnod 14</w:t>
      </w:r>
      <w:r w:rsidRPr="00765CFA">
        <w:rPr>
          <w:rFonts w:ascii="Arial" w:eastAsia="Arial" w:hAnsi="Arial" w:cs="Arial"/>
          <w:sz w:val="24"/>
          <w:szCs w:val="24"/>
          <w:bdr w:val="nil"/>
          <w:lang w:val="cy-GB"/>
        </w:rPr>
        <w:t xml:space="preserve"> o'u habsenoldeb ar gyfer asesiad.</w:t>
      </w:r>
      <w:r w:rsidR="005041C0" w:rsidRPr="00765CFA">
        <w:rPr>
          <w:rFonts w:ascii="Arial" w:eastAsia="Arial" w:hAnsi="Arial" w:cs="Arial"/>
          <w:sz w:val="24"/>
          <w:szCs w:val="24"/>
          <w:bdr w:val="nil"/>
          <w:lang w:val="cy-GB"/>
        </w:rPr>
        <w:t xml:space="preserve"> </w:t>
      </w:r>
      <w:r w:rsidRPr="00765CFA">
        <w:rPr>
          <w:rFonts w:ascii="Arial" w:eastAsia="Arial" w:hAnsi="Arial" w:cs="Arial"/>
          <w:sz w:val="24"/>
          <w:szCs w:val="24"/>
          <w:bdr w:val="nil"/>
          <w:lang w:val="cy-GB"/>
        </w:rPr>
        <w:t xml:space="preserve">Mae tystiolaeth yn dangos bod cymorth ac ymyrraeth gynnar yn elfennau hanfodol ar gyfer lleihau'r amser y mae'n ei gymryd i weithwyr ailgydio yn eu swyddi, yn achos cyflyrau </w:t>
      </w:r>
      <w:proofErr w:type="spellStart"/>
      <w:r w:rsidRPr="00765CFA">
        <w:rPr>
          <w:rFonts w:ascii="Arial" w:eastAsia="Arial" w:hAnsi="Arial" w:cs="Arial"/>
          <w:sz w:val="24"/>
          <w:szCs w:val="24"/>
          <w:bdr w:val="nil"/>
          <w:lang w:val="cy-GB"/>
        </w:rPr>
        <w:t>cyhyrysgerbydol</w:t>
      </w:r>
      <w:proofErr w:type="spellEnd"/>
      <w:r w:rsidRPr="00765CFA">
        <w:rPr>
          <w:rFonts w:ascii="Arial" w:eastAsia="Arial" w:hAnsi="Arial" w:cs="Arial"/>
          <w:sz w:val="24"/>
          <w:szCs w:val="24"/>
          <w:bdr w:val="nil"/>
          <w:lang w:val="cy-GB"/>
        </w:rPr>
        <w:t xml:space="preserve"> ac iechyd meddwl. Er mwyn gofalu bod gweithwyr yn cael cymorth clinigol addas ar gyfer y cyflyrau yma, efallai bydd gweithwyr yn cael eu </w:t>
      </w:r>
      <w:proofErr w:type="spellStart"/>
      <w:r w:rsidRPr="00765CFA">
        <w:rPr>
          <w:rFonts w:ascii="Arial" w:eastAsia="Arial" w:hAnsi="Arial" w:cs="Arial"/>
          <w:sz w:val="24"/>
          <w:szCs w:val="24"/>
          <w:bdr w:val="nil"/>
          <w:lang w:val="cy-GB"/>
        </w:rPr>
        <w:t>hatgyfeirio</w:t>
      </w:r>
      <w:proofErr w:type="spellEnd"/>
      <w:r w:rsidRPr="00765CFA">
        <w:rPr>
          <w:rFonts w:ascii="Arial" w:eastAsia="Arial" w:hAnsi="Arial" w:cs="Arial"/>
          <w:sz w:val="24"/>
          <w:szCs w:val="24"/>
          <w:bdr w:val="nil"/>
          <w:lang w:val="cy-GB"/>
        </w:rPr>
        <w:t xml:space="preserve"> ar gyfer asesiad at yr Uned Iechyd a Lles Galwedigaethol ar </w:t>
      </w:r>
      <w:r w:rsidRPr="00765CFA">
        <w:rPr>
          <w:rFonts w:ascii="Arial" w:eastAsia="Arial" w:hAnsi="Arial" w:cs="Arial"/>
          <w:b/>
          <w:bCs/>
          <w:sz w:val="24"/>
          <w:szCs w:val="24"/>
          <w:bdr w:val="nil"/>
          <w:lang w:val="cy-GB"/>
        </w:rPr>
        <w:t>ddiwrnod cyntaf</w:t>
      </w:r>
      <w:r w:rsidRPr="00765CFA">
        <w:rPr>
          <w:rFonts w:ascii="Arial" w:eastAsia="Arial" w:hAnsi="Arial" w:cs="Arial"/>
          <w:sz w:val="24"/>
          <w:szCs w:val="24"/>
          <w:bdr w:val="nil"/>
          <w:lang w:val="cy-GB"/>
        </w:rPr>
        <w:t xml:space="preserve"> eu habsenoldeb.</w:t>
      </w:r>
    </w:p>
    <w:p w:rsidR="00B4443F" w:rsidRPr="00765CFA" w:rsidRDefault="00E5466F" w:rsidP="00EB0A2E">
      <w:pPr>
        <w:pStyle w:val="ListParagraph"/>
        <w:numPr>
          <w:ilvl w:val="0"/>
          <w:numId w:val="19"/>
        </w:numPr>
        <w:spacing w:before="120" w:after="120" w:line="240" w:lineRule="auto"/>
        <w:ind w:left="2520"/>
        <w:contextualSpacing w:val="0"/>
        <w:rPr>
          <w:rFonts w:ascii="Arial" w:hAnsi="Arial" w:cs="Arial"/>
          <w:sz w:val="24"/>
          <w:szCs w:val="24"/>
        </w:rPr>
      </w:pPr>
      <w:r w:rsidRPr="00765CFA">
        <w:rPr>
          <w:rFonts w:ascii="Arial" w:eastAsia="Arial" w:hAnsi="Arial" w:cs="Arial"/>
          <w:sz w:val="24"/>
          <w:szCs w:val="24"/>
          <w:bdr w:val="nil"/>
          <w:lang w:val="cy-GB"/>
        </w:rPr>
        <w:t>Mae'n ofynnol i benaethiaid (neu'r swyddogion dynodedig) ymdrin â phob absenoldeb mewn ffordd gydymdeimladol ac i gael cyngor gan yr Adran Adnoddau Dynol neu'r Uned Iechyd a Lles Galwedigaethol lle bo angen.</w:t>
      </w:r>
    </w:p>
    <w:p w:rsidR="00AA5BD0" w:rsidRPr="00765CFA" w:rsidRDefault="00E5466F" w:rsidP="00EB0A2E">
      <w:pPr>
        <w:pStyle w:val="ListParagraph"/>
        <w:numPr>
          <w:ilvl w:val="0"/>
          <w:numId w:val="19"/>
        </w:numPr>
        <w:spacing w:before="120" w:after="120" w:line="240" w:lineRule="auto"/>
        <w:ind w:left="2520"/>
        <w:rPr>
          <w:rFonts w:ascii="Arial" w:hAnsi="Arial" w:cs="Arial"/>
          <w:sz w:val="24"/>
          <w:szCs w:val="24"/>
        </w:rPr>
      </w:pPr>
      <w:r w:rsidRPr="00765CFA">
        <w:rPr>
          <w:rFonts w:ascii="Arial" w:eastAsia="Arial" w:hAnsi="Arial" w:cs="Arial"/>
          <w:sz w:val="24"/>
          <w:szCs w:val="24"/>
          <w:bdr w:val="nil"/>
          <w:lang w:val="cy-GB"/>
        </w:rPr>
        <w:t>Os bydd gweithwyr yn methu â chydymffurfio â gofynion y polisi yma, dylai'r Pennaeth (neu'r swyddog dynodedig) geisio cyngor gan yr Adran Adnoddau Dynol.</w:t>
      </w:r>
    </w:p>
    <w:p w:rsidR="00B4443F" w:rsidRPr="00765CFA" w:rsidRDefault="00B4443F" w:rsidP="00970597">
      <w:pPr>
        <w:rPr>
          <w:rFonts w:cs="Arial"/>
          <w:szCs w:val="24"/>
        </w:rPr>
      </w:pPr>
    </w:p>
    <w:p w:rsidR="00B4443F" w:rsidRPr="00765CFA" w:rsidRDefault="00E5466F" w:rsidP="00EB0A2E">
      <w:pPr>
        <w:pStyle w:val="Heading2"/>
      </w:pPr>
      <w:bookmarkStart w:id="6" w:name="_Toc419718162"/>
      <w:r w:rsidRPr="00765CFA">
        <w:rPr>
          <w:rFonts w:eastAsia="Arial" w:cs="Arial"/>
          <w:bCs/>
          <w:szCs w:val="24"/>
          <w:bdr w:val="nil"/>
          <w:lang w:val="cy-GB"/>
        </w:rPr>
        <w:t>2.2</w:t>
      </w:r>
      <w:r w:rsidRPr="00765CFA">
        <w:rPr>
          <w:rFonts w:eastAsia="Arial" w:cs="Arial"/>
          <w:bCs/>
          <w:szCs w:val="24"/>
          <w:bdr w:val="nil"/>
          <w:lang w:val="cy-GB"/>
        </w:rPr>
        <w:tab/>
        <w:t>DYCHWELYD I'R GWAITH</w:t>
      </w:r>
      <w:bookmarkEnd w:id="6"/>
    </w:p>
    <w:p w:rsidR="00B4443F" w:rsidRPr="00765CFA" w:rsidRDefault="00E5466F" w:rsidP="00EB0A2E">
      <w:pPr>
        <w:autoSpaceDE w:val="0"/>
        <w:autoSpaceDN w:val="0"/>
        <w:adjustRightInd w:val="0"/>
        <w:ind w:left="1440"/>
        <w:rPr>
          <w:rFonts w:cs="Arial"/>
          <w:szCs w:val="24"/>
          <w:lang w:eastAsia="en-GB"/>
        </w:rPr>
      </w:pPr>
      <w:r w:rsidRPr="00765CFA">
        <w:rPr>
          <w:rFonts w:eastAsia="Arial" w:cs="Arial"/>
          <w:szCs w:val="24"/>
          <w:bdr w:val="nil"/>
          <w:lang w:val="cy-GB" w:eastAsia="en-GB"/>
        </w:rPr>
        <w:t>Unwaith ei bod hi'n hysbys bod y gweithiwr yn ddigon iach i ddychwelyd i'r gwaith, dylai ffonio'i reolwr i roi gwybod iddo am y sefyllfa. Dros y ffôn fyddai hynny fel arfer, ond fe gaiff y Pennaeth (neu'r swyddog dynodedig) gytuno ar ddulliau eraill pan fo amgylchiadau penodol yn mynnu hynny, ond rhaid cael cytundeb ynglŷn â hyn ymlaen llaw.</w:t>
      </w:r>
      <w:r w:rsidRPr="00765CFA">
        <w:rPr>
          <w:rFonts w:eastAsia="Arial" w:cs="Arial"/>
          <w:color w:val="FF0000"/>
          <w:szCs w:val="24"/>
          <w:bdr w:val="nil"/>
          <w:lang w:val="cy-GB" w:eastAsia="en-GB"/>
        </w:rPr>
        <w:t xml:space="preserve"> </w:t>
      </w:r>
      <w:r w:rsidRPr="00765CFA">
        <w:rPr>
          <w:rFonts w:eastAsia="Arial" w:cs="Arial"/>
          <w:szCs w:val="24"/>
          <w:bdr w:val="nil"/>
          <w:lang w:val="cy-GB" w:eastAsia="en-GB"/>
        </w:rPr>
        <w:t>Bryd hynny, caiff trefniadau eu gwneud i gyfweld â'r aelod o staff ar ôl iddo ddychwelyd ac, os nad yw'n gwbl anymarferol, cyn pen 7 diwrnod ar ôl iddo ddychwelyd i'r gwaith. Os yw hi'n ymarferol, dylai'r cyfweliad gael ei gynnal ar y diwrnod cyntaf yn dilyn y cyfnod o absenoldeb, yn enwedig os oes materion iechyd a diogelwch i'w hystyried.</w:t>
      </w:r>
    </w:p>
    <w:p w:rsidR="00B4443F" w:rsidRPr="00765CFA" w:rsidRDefault="00B4443F" w:rsidP="00D30F99">
      <w:pPr>
        <w:autoSpaceDE w:val="0"/>
        <w:autoSpaceDN w:val="0"/>
        <w:adjustRightInd w:val="0"/>
        <w:rPr>
          <w:rFonts w:cs="Arial"/>
          <w:szCs w:val="24"/>
          <w:lang w:eastAsia="en-GB"/>
        </w:rPr>
      </w:pPr>
    </w:p>
    <w:p w:rsidR="00B4443F" w:rsidRPr="00765CFA" w:rsidRDefault="00E5466F" w:rsidP="00EB0A2E">
      <w:pPr>
        <w:autoSpaceDE w:val="0"/>
        <w:autoSpaceDN w:val="0"/>
        <w:adjustRightInd w:val="0"/>
        <w:ind w:left="1440"/>
        <w:rPr>
          <w:rFonts w:cs="Arial"/>
          <w:szCs w:val="24"/>
          <w:lang w:eastAsia="en-GB"/>
        </w:rPr>
      </w:pPr>
      <w:r w:rsidRPr="00765CFA">
        <w:rPr>
          <w:rFonts w:eastAsia="Arial" w:cs="Arial"/>
          <w:szCs w:val="24"/>
          <w:bdr w:val="nil"/>
          <w:lang w:val="cy-GB" w:eastAsia="en-GB"/>
        </w:rPr>
        <w:t>O safbwynt absenoldeb tymor byr, bydd y cyfweliad dychwelyd i'r gwaith yn rhoi cyfle i adolygu absenoldeb cyfredol y gweithiwr ac i nodi unrhyw gymorth neu addasiadau yn y gweithle a allai fod angen eu gwneud er mwyn sicrhau presenoldeb rheolaidd.</w:t>
      </w:r>
      <w:r w:rsidR="005041C0" w:rsidRPr="00765CFA">
        <w:rPr>
          <w:rFonts w:eastAsia="Arial" w:cs="Arial"/>
          <w:szCs w:val="24"/>
          <w:bdr w:val="nil"/>
          <w:lang w:val="cy-GB" w:eastAsia="en-GB"/>
        </w:rPr>
        <w:t xml:space="preserve"> </w:t>
      </w:r>
      <w:r w:rsidRPr="00765CFA">
        <w:rPr>
          <w:rFonts w:eastAsia="Arial" w:cs="Arial"/>
          <w:szCs w:val="24"/>
          <w:bdr w:val="nil"/>
          <w:lang w:val="cy-GB" w:eastAsia="en-GB"/>
        </w:rPr>
        <w:t>Mae’n gyfle hefyd i fwrw golwg dros batrymau absenoldeb ac i bennu unrhyw faterion neu dueddiadau sydd wrth wraidd yr absenoldeb hwnnw.</w:t>
      </w:r>
      <w:r w:rsidR="005041C0" w:rsidRPr="00765CFA">
        <w:rPr>
          <w:rFonts w:eastAsia="Arial" w:cs="Arial"/>
          <w:szCs w:val="24"/>
          <w:bdr w:val="nil"/>
          <w:lang w:val="cy-GB" w:eastAsia="en-GB"/>
        </w:rPr>
        <w:t xml:space="preserve"> </w:t>
      </w:r>
      <w:r w:rsidRPr="00765CFA">
        <w:rPr>
          <w:rFonts w:eastAsia="Arial" w:cs="Arial"/>
          <w:szCs w:val="24"/>
          <w:bdr w:val="nil"/>
          <w:lang w:val="cy-GB" w:eastAsia="en-GB"/>
        </w:rPr>
        <w:t>Lle bo trothwyon wedi’u bwrw ar y system, bydd gofyn i'r Pennaeth (neu'r swyddog dynodedig) weithredu yn unol â’r adran trothwyon absenoldeb yn y polisi yma.</w:t>
      </w:r>
    </w:p>
    <w:p w:rsidR="00B4443F" w:rsidRPr="00765CFA" w:rsidRDefault="00B4443F" w:rsidP="00D30F99">
      <w:pPr>
        <w:autoSpaceDE w:val="0"/>
        <w:autoSpaceDN w:val="0"/>
        <w:adjustRightInd w:val="0"/>
        <w:rPr>
          <w:rFonts w:cs="Arial"/>
          <w:szCs w:val="24"/>
        </w:rPr>
      </w:pPr>
    </w:p>
    <w:p w:rsidR="00B4443F" w:rsidRPr="00765CFA" w:rsidRDefault="00E5466F" w:rsidP="00970597">
      <w:pPr>
        <w:pStyle w:val="Heading1"/>
        <w:ind w:hanging="720"/>
      </w:pPr>
      <w:bookmarkStart w:id="7" w:name="_Toc419718163"/>
      <w:r w:rsidRPr="00765CFA">
        <w:rPr>
          <w:rFonts w:eastAsia="Arial" w:cs="Arial"/>
          <w:bCs/>
          <w:szCs w:val="24"/>
          <w:bdr w:val="nil"/>
          <w:lang w:val="cy-GB"/>
        </w:rPr>
        <w:lastRenderedPageBreak/>
        <w:t>ABSENOLDEB TYMOR HIR</w:t>
      </w:r>
      <w:bookmarkEnd w:id="7"/>
    </w:p>
    <w:p w:rsidR="00B4443F" w:rsidRPr="00765CFA" w:rsidRDefault="00E5466F" w:rsidP="00D30F99">
      <w:pPr>
        <w:ind w:left="720"/>
        <w:rPr>
          <w:rFonts w:cs="Arial"/>
          <w:szCs w:val="24"/>
        </w:rPr>
      </w:pPr>
      <w:r w:rsidRPr="00765CFA">
        <w:rPr>
          <w:rFonts w:eastAsia="Arial" w:cs="Arial"/>
          <w:szCs w:val="24"/>
          <w:bdr w:val="nil"/>
          <w:lang w:val="cy-GB"/>
        </w:rPr>
        <w:t>At ddibenion y polisi yma, bydd absenoldeb tymor hir yn golygu unrhyw absenoldeb sydd dros</w:t>
      </w:r>
      <w:r w:rsidRPr="00765CFA">
        <w:rPr>
          <w:rFonts w:eastAsia="Arial" w:cs="Arial"/>
          <w:b/>
          <w:bCs/>
          <w:szCs w:val="24"/>
          <w:bdr w:val="nil"/>
          <w:lang w:val="cy-GB"/>
        </w:rPr>
        <w:t xml:space="preserve"> 28 diwrnod yn olynol.</w:t>
      </w:r>
      <w:r w:rsidR="005041C0" w:rsidRPr="00765CFA">
        <w:rPr>
          <w:rFonts w:eastAsia="Arial" w:cs="Arial"/>
          <w:szCs w:val="24"/>
          <w:bdr w:val="nil"/>
          <w:lang w:val="cy-GB"/>
        </w:rPr>
        <w:t xml:space="preserve"> </w:t>
      </w:r>
    </w:p>
    <w:p w:rsidR="006E4699" w:rsidRPr="00765CFA" w:rsidRDefault="006E4699" w:rsidP="00970597">
      <w:pPr>
        <w:rPr>
          <w:rFonts w:cs="Arial"/>
          <w:szCs w:val="24"/>
        </w:rPr>
      </w:pPr>
    </w:p>
    <w:p w:rsidR="00B4443F" w:rsidRPr="00765CFA" w:rsidRDefault="00E5466F" w:rsidP="00EB0A2E">
      <w:pPr>
        <w:pStyle w:val="Heading2"/>
      </w:pPr>
      <w:bookmarkStart w:id="8" w:name="_Toc419718164"/>
      <w:r w:rsidRPr="00765CFA">
        <w:rPr>
          <w:rFonts w:eastAsia="Arial" w:cs="Arial"/>
          <w:bCs/>
          <w:szCs w:val="24"/>
          <w:bdr w:val="nil"/>
          <w:lang w:val="cy-GB"/>
        </w:rPr>
        <w:t>3.1</w:t>
      </w:r>
      <w:r w:rsidRPr="00765CFA">
        <w:rPr>
          <w:rFonts w:eastAsia="Arial" w:cs="Arial"/>
          <w:bCs/>
          <w:szCs w:val="24"/>
          <w:bdr w:val="nil"/>
          <w:lang w:val="cy-GB"/>
        </w:rPr>
        <w:tab/>
        <w:t>ABSENOLDEB TYMOR HIR – CYFRIFOLDEBAU'R GWEITHIWR</w:t>
      </w:r>
      <w:bookmarkEnd w:id="8"/>
    </w:p>
    <w:p w:rsidR="00B4443F" w:rsidRPr="00765CFA" w:rsidRDefault="00E5466F" w:rsidP="00EB0A2E">
      <w:pPr>
        <w:ind w:left="1440"/>
        <w:rPr>
          <w:rFonts w:cs="Arial"/>
          <w:szCs w:val="24"/>
        </w:rPr>
      </w:pPr>
      <w:r w:rsidRPr="00765CFA">
        <w:rPr>
          <w:rFonts w:eastAsia="Arial" w:cs="Arial"/>
          <w:szCs w:val="24"/>
          <w:bdr w:val="nil"/>
          <w:lang w:val="cy-GB"/>
        </w:rPr>
        <w:t>Dylai pob gweithiwr ofalu’i fod yn cadw mewn cysylltiad â’r Pennaeth, neu'r unigolyn sydd wedi'i enwebu i fod â gofal yn absenoldeb y rheolwr, trwy gydol cyfnod yr absenoldeb fel a ganlyn:</w:t>
      </w:r>
    </w:p>
    <w:p w:rsidR="00AA5BD0" w:rsidRPr="00765CFA" w:rsidRDefault="00E5466F" w:rsidP="00EE5D71">
      <w:pPr>
        <w:pStyle w:val="ListParagraph"/>
        <w:numPr>
          <w:ilvl w:val="0"/>
          <w:numId w:val="20"/>
        </w:numPr>
        <w:spacing w:before="60" w:after="60" w:line="240" w:lineRule="auto"/>
        <w:ind w:left="1987" w:hanging="547"/>
        <w:contextualSpacing w:val="0"/>
        <w:rPr>
          <w:rFonts w:ascii="Arial" w:hAnsi="Arial" w:cs="Arial"/>
          <w:sz w:val="24"/>
          <w:szCs w:val="24"/>
        </w:rPr>
      </w:pPr>
      <w:r w:rsidRPr="00765CFA">
        <w:rPr>
          <w:rFonts w:ascii="Arial" w:eastAsia="Arial" w:hAnsi="Arial" w:cs="Arial"/>
          <w:sz w:val="24"/>
          <w:szCs w:val="24"/>
          <w:bdr w:val="nil"/>
          <w:lang w:val="cy-GB"/>
        </w:rPr>
        <w:t>Rhaid i weithwyr gysylltu â'r Pennaeth (neu'r swyddog dynodedig) o leiaf bob wythnos o ddiwrnod 14 ymlaen. Dylai'r gweithiwr a'r Pennaeth (neu'r swyddog dynodedig) gytuno pwy sy'n cychwyn y cyswllt wythnosol.</w:t>
      </w:r>
    </w:p>
    <w:p w:rsidR="00B4443F" w:rsidRPr="00765CFA" w:rsidRDefault="00E5466F" w:rsidP="00EE5D71">
      <w:pPr>
        <w:pStyle w:val="ListParagraph"/>
        <w:numPr>
          <w:ilvl w:val="0"/>
          <w:numId w:val="20"/>
        </w:numPr>
        <w:spacing w:before="60" w:after="60" w:line="240" w:lineRule="auto"/>
        <w:ind w:left="1987" w:hanging="547"/>
        <w:contextualSpacing w:val="0"/>
        <w:rPr>
          <w:rFonts w:ascii="Arial" w:hAnsi="Arial" w:cs="Arial"/>
          <w:sz w:val="24"/>
          <w:szCs w:val="24"/>
        </w:rPr>
      </w:pPr>
      <w:r w:rsidRPr="00765CFA">
        <w:rPr>
          <w:rFonts w:ascii="Arial" w:eastAsia="Arial" w:hAnsi="Arial" w:cs="Arial"/>
          <w:sz w:val="24"/>
          <w:szCs w:val="24"/>
          <w:bdr w:val="nil"/>
          <w:lang w:val="cy-GB"/>
        </w:rPr>
        <w:t>Da o beth fyddai cysylltiad rheolaidd yn hytrach nag yn ôl amserlenni gorfodol, a bwrw bod cyflwr iechyd y gweithiwr yn caniatáu hyn.</w:t>
      </w:r>
    </w:p>
    <w:p w:rsidR="00B4443F" w:rsidRPr="00765CFA" w:rsidRDefault="00E5466F" w:rsidP="00EE5D71">
      <w:pPr>
        <w:pStyle w:val="ListParagraph"/>
        <w:numPr>
          <w:ilvl w:val="0"/>
          <w:numId w:val="20"/>
        </w:numPr>
        <w:spacing w:before="60" w:after="60" w:line="240" w:lineRule="auto"/>
        <w:ind w:left="1987" w:hanging="547"/>
        <w:contextualSpacing w:val="0"/>
        <w:rPr>
          <w:rFonts w:ascii="Arial" w:hAnsi="Arial" w:cs="Arial"/>
          <w:sz w:val="24"/>
          <w:szCs w:val="24"/>
        </w:rPr>
      </w:pPr>
      <w:r w:rsidRPr="00765CFA">
        <w:rPr>
          <w:rFonts w:ascii="Arial" w:eastAsia="Arial" w:hAnsi="Arial" w:cs="Arial"/>
          <w:sz w:val="24"/>
          <w:szCs w:val="24"/>
          <w:bdr w:val="nil"/>
          <w:lang w:val="cy-GB"/>
        </w:rPr>
        <w:t>Ar bob cam ‘hysbysu’, bydd gofyn i weithwyr roi’r newyddion diweddaraf ynglŷn â’r salwch a'r rheswm am yr absenoldeb, a phryd mae’n disgwyl dod yn ôl i’r gwaith.</w:t>
      </w:r>
    </w:p>
    <w:p w:rsidR="00B4443F" w:rsidRPr="00765CFA" w:rsidRDefault="00E5466F" w:rsidP="00EE5D71">
      <w:pPr>
        <w:pStyle w:val="ListParagraph"/>
        <w:numPr>
          <w:ilvl w:val="0"/>
          <w:numId w:val="20"/>
        </w:numPr>
        <w:spacing w:before="60" w:after="60" w:line="240" w:lineRule="auto"/>
        <w:ind w:left="1987" w:hanging="547"/>
        <w:contextualSpacing w:val="0"/>
        <w:rPr>
          <w:rFonts w:ascii="Arial" w:hAnsi="Arial" w:cs="Arial"/>
          <w:sz w:val="24"/>
          <w:szCs w:val="24"/>
        </w:rPr>
      </w:pPr>
      <w:r w:rsidRPr="00765CFA">
        <w:rPr>
          <w:rFonts w:ascii="Arial" w:eastAsia="Arial" w:hAnsi="Arial" w:cs="Arial"/>
          <w:sz w:val="24"/>
          <w:szCs w:val="24"/>
          <w:bdr w:val="nil"/>
          <w:lang w:val="cy-GB"/>
        </w:rPr>
        <w:t>Rhaid i weithwyr ddarparu copi o "nodyn ffitrwydd" y meddyg teulu ar gyfer holl gyfnod eu habsenoldeb.</w:t>
      </w:r>
      <w:r w:rsidR="005041C0" w:rsidRPr="00765CFA">
        <w:rPr>
          <w:rFonts w:ascii="Arial" w:eastAsia="Arial" w:hAnsi="Arial" w:cs="Arial"/>
          <w:sz w:val="24"/>
          <w:szCs w:val="24"/>
          <w:bdr w:val="nil"/>
          <w:lang w:val="cy-GB"/>
        </w:rPr>
        <w:t xml:space="preserve"> </w:t>
      </w:r>
      <w:r w:rsidRPr="00765CFA">
        <w:rPr>
          <w:rFonts w:ascii="Arial" w:eastAsia="Arial" w:hAnsi="Arial" w:cs="Arial"/>
          <w:sz w:val="24"/>
          <w:szCs w:val="24"/>
          <w:bdr w:val="nil"/>
          <w:lang w:val="cy-GB"/>
        </w:rPr>
        <w:t xml:space="preserve">Gweler </w:t>
      </w:r>
      <w:r w:rsidRPr="00765CFA">
        <w:rPr>
          <w:rFonts w:ascii="Arial" w:eastAsia="Arial" w:hAnsi="Arial" w:cs="Arial"/>
          <w:b/>
          <w:bCs/>
          <w:i/>
          <w:iCs/>
          <w:sz w:val="24"/>
          <w:szCs w:val="24"/>
          <w:bdr w:val="nil"/>
          <w:lang w:val="cy-GB"/>
        </w:rPr>
        <w:t>Adran 6</w:t>
      </w:r>
      <w:r w:rsidR="005041C0" w:rsidRPr="00765CFA">
        <w:rPr>
          <w:rFonts w:ascii="Arial" w:eastAsia="Arial" w:hAnsi="Arial" w:cs="Arial"/>
          <w:b/>
          <w:bCs/>
          <w:i/>
          <w:iCs/>
          <w:sz w:val="24"/>
          <w:szCs w:val="24"/>
          <w:bdr w:val="nil"/>
          <w:lang w:val="cy-GB"/>
        </w:rPr>
        <w:t xml:space="preserve"> </w:t>
      </w:r>
      <w:r w:rsidRPr="00765CFA">
        <w:rPr>
          <w:rFonts w:ascii="Arial" w:eastAsia="Arial" w:hAnsi="Arial" w:cs="Arial"/>
          <w:i/>
          <w:iCs/>
          <w:sz w:val="24"/>
          <w:szCs w:val="24"/>
          <w:bdr w:val="nil"/>
          <w:lang w:val="cy-GB"/>
        </w:rPr>
        <w:t>–</w:t>
      </w:r>
      <w:r w:rsidR="005041C0" w:rsidRPr="00765CFA">
        <w:rPr>
          <w:rFonts w:ascii="Arial" w:eastAsia="Arial" w:hAnsi="Arial" w:cs="Arial"/>
          <w:i/>
          <w:iCs/>
          <w:sz w:val="24"/>
          <w:szCs w:val="24"/>
          <w:bdr w:val="nil"/>
          <w:lang w:val="cy-GB"/>
        </w:rPr>
        <w:t xml:space="preserve"> </w:t>
      </w:r>
      <w:proofErr w:type="spellStart"/>
      <w:r w:rsidRPr="00765CFA">
        <w:rPr>
          <w:rFonts w:ascii="Arial" w:eastAsia="Arial" w:hAnsi="Arial" w:cs="Arial"/>
          <w:b/>
          <w:bCs/>
          <w:i/>
          <w:iCs/>
          <w:sz w:val="24"/>
          <w:szCs w:val="24"/>
          <w:bdr w:val="nil"/>
          <w:lang w:val="cy-GB"/>
        </w:rPr>
        <w:t>Hunanardystio</w:t>
      </w:r>
      <w:proofErr w:type="spellEnd"/>
      <w:r w:rsidRPr="00765CFA">
        <w:rPr>
          <w:rFonts w:ascii="Arial" w:eastAsia="Arial" w:hAnsi="Arial" w:cs="Arial"/>
          <w:b/>
          <w:bCs/>
          <w:i/>
          <w:iCs/>
          <w:sz w:val="24"/>
          <w:szCs w:val="24"/>
          <w:bdr w:val="nil"/>
          <w:lang w:val="cy-GB"/>
        </w:rPr>
        <w:t xml:space="preserve"> ac ardystiad meddygol </w:t>
      </w:r>
      <w:r w:rsidRPr="00765CFA">
        <w:rPr>
          <w:rFonts w:ascii="Arial" w:eastAsia="Arial" w:hAnsi="Arial" w:cs="Arial"/>
          <w:i/>
          <w:iCs/>
          <w:sz w:val="24"/>
          <w:szCs w:val="24"/>
          <w:bdr w:val="nil"/>
          <w:lang w:val="cy-GB"/>
        </w:rPr>
        <w:t>i gael rhagor o arweiniad</w:t>
      </w:r>
      <w:r w:rsidRPr="00765CFA">
        <w:rPr>
          <w:rFonts w:ascii="Arial" w:eastAsia="Arial" w:hAnsi="Arial" w:cs="Arial"/>
          <w:sz w:val="24"/>
          <w:szCs w:val="24"/>
          <w:bdr w:val="nil"/>
          <w:lang w:val="cy-GB"/>
        </w:rPr>
        <w:t>.</w:t>
      </w:r>
    </w:p>
    <w:p w:rsidR="00B4443F" w:rsidRPr="00765CFA" w:rsidRDefault="00E5466F" w:rsidP="00EE5D71">
      <w:pPr>
        <w:pStyle w:val="ListParagraph"/>
        <w:numPr>
          <w:ilvl w:val="0"/>
          <w:numId w:val="20"/>
        </w:numPr>
        <w:spacing w:before="60" w:after="60" w:line="240" w:lineRule="auto"/>
        <w:ind w:left="1987" w:hanging="547"/>
        <w:contextualSpacing w:val="0"/>
        <w:rPr>
          <w:rFonts w:ascii="Arial" w:hAnsi="Arial" w:cs="Arial"/>
          <w:sz w:val="24"/>
          <w:szCs w:val="24"/>
        </w:rPr>
      </w:pPr>
      <w:r w:rsidRPr="00765CFA">
        <w:rPr>
          <w:rFonts w:ascii="Arial" w:eastAsia="Arial" w:hAnsi="Arial" w:cs="Arial"/>
          <w:sz w:val="24"/>
          <w:szCs w:val="24"/>
          <w:bdr w:val="nil"/>
          <w:lang w:val="cy-GB"/>
        </w:rPr>
        <w:t>Yn rhan o amodau gwaith, bydd hi’n ofynnol i weithwyr fynd i’r Uned Iechyd a Lles Galwedigaethol ar gyfer asesiadau, fel y bo gofyn.</w:t>
      </w:r>
    </w:p>
    <w:p w:rsidR="00B4443F" w:rsidRPr="00765CFA" w:rsidRDefault="00B4443F" w:rsidP="00B500E7">
      <w:pPr>
        <w:rPr>
          <w:rFonts w:cs="Arial"/>
          <w:szCs w:val="24"/>
        </w:rPr>
      </w:pPr>
    </w:p>
    <w:p w:rsidR="00B4443F" w:rsidRPr="00765CFA" w:rsidRDefault="00E5466F" w:rsidP="00096370">
      <w:pPr>
        <w:pStyle w:val="Heading2"/>
        <w:jc w:val="left"/>
      </w:pPr>
      <w:bookmarkStart w:id="9" w:name="_Toc419718165"/>
      <w:r w:rsidRPr="00765CFA">
        <w:rPr>
          <w:rFonts w:eastAsia="Arial" w:cs="Arial"/>
          <w:bCs/>
          <w:szCs w:val="24"/>
          <w:bdr w:val="nil"/>
          <w:lang w:val="cy-GB"/>
        </w:rPr>
        <w:t>3.2</w:t>
      </w:r>
      <w:r w:rsidRPr="00765CFA">
        <w:rPr>
          <w:rFonts w:eastAsia="Arial" w:cs="Arial"/>
          <w:bCs/>
          <w:szCs w:val="24"/>
          <w:bdr w:val="nil"/>
          <w:lang w:val="cy-GB"/>
        </w:rPr>
        <w:tab/>
        <w:t>ABSENOLDEB TYMOR</w:t>
      </w:r>
      <w:r w:rsidR="0071721B" w:rsidRPr="00765CFA">
        <w:rPr>
          <w:rFonts w:eastAsia="Arial" w:cs="Arial"/>
          <w:bCs/>
          <w:szCs w:val="24"/>
          <w:bdr w:val="nil"/>
          <w:lang w:val="cy-GB"/>
        </w:rPr>
        <w:t xml:space="preserve"> HIR – CYFRIDOLDEBAU'R PENNAETH</w:t>
      </w:r>
      <w:r w:rsidR="00096370" w:rsidRPr="00765CFA">
        <w:rPr>
          <w:rFonts w:eastAsia="Arial" w:cs="Arial"/>
          <w:bCs/>
          <w:szCs w:val="24"/>
          <w:bdr w:val="nil"/>
          <w:lang w:val="cy-GB"/>
        </w:rPr>
        <w:t xml:space="preserve"> </w:t>
      </w:r>
      <w:r w:rsidR="0071721B" w:rsidRPr="00765CFA">
        <w:rPr>
          <w:rFonts w:eastAsia="Arial" w:cs="Arial"/>
          <w:bCs/>
          <w:szCs w:val="24"/>
          <w:bdr w:val="nil"/>
          <w:lang w:val="cy-GB"/>
        </w:rPr>
        <w:t>/</w:t>
      </w:r>
      <w:r w:rsidR="00096370" w:rsidRPr="00765CFA">
        <w:rPr>
          <w:rFonts w:eastAsia="Arial" w:cs="Arial"/>
          <w:bCs/>
          <w:szCs w:val="24"/>
          <w:bdr w:val="nil"/>
          <w:lang w:val="cy-GB"/>
        </w:rPr>
        <w:t xml:space="preserve"> </w:t>
      </w:r>
      <w:r w:rsidRPr="00765CFA">
        <w:rPr>
          <w:rFonts w:eastAsia="Arial" w:cs="Arial"/>
          <w:bCs/>
          <w:szCs w:val="24"/>
          <w:bdr w:val="nil"/>
          <w:lang w:val="cy-GB"/>
        </w:rPr>
        <w:t>SWYDDOG DYNODEDIG</w:t>
      </w:r>
      <w:bookmarkEnd w:id="9"/>
    </w:p>
    <w:p w:rsidR="00B4443F" w:rsidRPr="00765CFA" w:rsidRDefault="00E5466F" w:rsidP="00EB0A2E">
      <w:pPr>
        <w:ind w:left="1440"/>
        <w:rPr>
          <w:rFonts w:cs="Arial"/>
          <w:szCs w:val="24"/>
        </w:rPr>
      </w:pPr>
      <w:r w:rsidRPr="00765CFA">
        <w:rPr>
          <w:rFonts w:eastAsia="Arial" w:cs="Arial"/>
          <w:szCs w:val="24"/>
          <w:bdr w:val="nil"/>
          <w:lang w:val="cy-GB"/>
        </w:rPr>
        <w:t xml:space="preserve">Mae modd i chi gael rhagor o arweiniad ar reoli absenoldeb tymor hir ar wefan RCT </w:t>
      </w:r>
      <w:proofErr w:type="spellStart"/>
      <w:r w:rsidRPr="00765CFA">
        <w:rPr>
          <w:rFonts w:eastAsia="Arial" w:cs="Arial"/>
          <w:szCs w:val="24"/>
          <w:bdr w:val="nil"/>
          <w:lang w:val="cy-GB"/>
        </w:rPr>
        <w:t>Source</w:t>
      </w:r>
      <w:proofErr w:type="spellEnd"/>
      <w:r w:rsidRPr="00765CFA">
        <w:rPr>
          <w:rFonts w:eastAsia="Arial" w:cs="Arial"/>
          <w:szCs w:val="24"/>
          <w:bdr w:val="nil"/>
          <w:lang w:val="cy-GB"/>
        </w:rPr>
        <w:t>.</w:t>
      </w:r>
      <w:r w:rsidR="005041C0" w:rsidRPr="00765CFA">
        <w:rPr>
          <w:rFonts w:eastAsia="Arial" w:cs="Arial"/>
          <w:szCs w:val="24"/>
          <w:bdr w:val="nil"/>
          <w:lang w:val="cy-GB"/>
        </w:rPr>
        <w:t xml:space="preserve"> </w:t>
      </w:r>
      <w:r w:rsidRPr="00765CFA">
        <w:rPr>
          <w:rFonts w:eastAsia="Arial" w:cs="Arial"/>
          <w:szCs w:val="24"/>
          <w:bdr w:val="nil"/>
          <w:lang w:val="cy-GB"/>
        </w:rPr>
        <w:t>Trwy gydol absenoldeb tymor hir bydd hi'n ofynnol i'r Pennaeth (neu'r swyddog dynodedig) wneud y canlynol:</w:t>
      </w:r>
    </w:p>
    <w:p w:rsidR="00B4443F" w:rsidRPr="00765CFA" w:rsidRDefault="00E5466F" w:rsidP="00EB0A2E">
      <w:pPr>
        <w:pStyle w:val="ListParagraph"/>
        <w:numPr>
          <w:ilvl w:val="0"/>
          <w:numId w:val="21"/>
        </w:numPr>
        <w:spacing w:before="120" w:after="120" w:line="240" w:lineRule="auto"/>
        <w:ind w:left="1980" w:hanging="540"/>
        <w:contextualSpacing w:val="0"/>
        <w:rPr>
          <w:rFonts w:ascii="Arial" w:hAnsi="Arial" w:cs="Arial"/>
          <w:sz w:val="24"/>
          <w:szCs w:val="24"/>
        </w:rPr>
      </w:pPr>
      <w:r w:rsidRPr="00765CFA">
        <w:rPr>
          <w:rFonts w:ascii="Arial" w:eastAsia="Arial" w:hAnsi="Arial" w:cs="Arial"/>
          <w:sz w:val="24"/>
          <w:szCs w:val="24"/>
          <w:bdr w:val="nil"/>
          <w:lang w:val="cy-GB"/>
        </w:rPr>
        <w:t>Sicrhau bod pob absenoldeb yn cael ei gofnodi'n gywir ar system Vision ar ôl cael gwybod gan y gweithiwr.</w:t>
      </w:r>
    </w:p>
    <w:p w:rsidR="00B4443F" w:rsidRPr="00765CFA" w:rsidRDefault="00E5466F" w:rsidP="00EE5D71">
      <w:pPr>
        <w:pStyle w:val="ListParagraph"/>
        <w:numPr>
          <w:ilvl w:val="0"/>
          <w:numId w:val="21"/>
        </w:numPr>
        <w:spacing w:before="120" w:after="120" w:line="240" w:lineRule="auto"/>
        <w:ind w:left="1987" w:hanging="547"/>
        <w:contextualSpacing w:val="0"/>
        <w:rPr>
          <w:rFonts w:ascii="Arial" w:hAnsi="Arial" w:cs="Arial"/>
          <w:sz w:val="24"/>
          <w:szCs w:val="24"/>
        </w:rPr>
      </w:pPr>
      <w:r w:rsidRPr="00765CFA">
        <w:rPr>
          <w:rFonts w:ascii="Arial" w:eastAsia="Arial" w:hAnsi="Arial" w:cs="Arial"/>
          <w:sz w:val="24"/>
          <w:szCs w:val="24"/>
          <w:bdr w:val="nil"/>
          <w:lang w:val="cy-GB"/>
        </w:rPr>
        <w:t>Sicrhau bod y gweithiwr yn gwybod am y diwrnodau 'hysbysu' fel sydd wedi'u nodi yn y polisi yma, a phennu a fyddai unrhyw gysylltiad ychwanegol o les i gynorthwyo'r gweithiwr i ddychwelyd i'r gwaith.</w:t>
      </w:r>
    </w:p>
    <w:p w:rsidR="00B4443F" w:rsidRPr="00765CFA" w:rsidRDefault="00E5466F" w:rsidP="00EE5D71">
      <w:pPr>
        <w:pStyle w:val="ListParagraph"/>
        <w:numPr>
          <w:ilvl w:val="0"/>
          <w:numId w:val="21"/>
        </w:numPr>
        <w:spacing w:before="120" w:after="120" w:line="240" w:lineRule="auto"/>
        <w:ind w:left="1987" w:hanging="547"/>
        <w:contextualSpacing w:val="0"/>
        <w:rPr>
          <w:rFonts w:ascii="Arial" w:hAnsi="Arial" w:cs="Arial"/>
          <w:sz w:val="24"/>
          <w:szCs w:val="24"/>
        </w:rPr>
      </w:pPr>
      <w:r w:rsidRPr="00765CFA">
        <w:rPr>
          <w:rFonts w:ascii="Arial" w:eastAsia="Arial" w:hAnsi="Arial" w:cs="Arial"/>
          <w:sz w:val="24"/>
          <w:szCs w:val="24"/>
          <w:bdr w:val="nil"/>
          <w:lang w:val="cy-GB"/>
        </w:rPr>
        <w:t>Sicrhau bod y gweithiwr yn parhau i roi'r wybodaeth ddiweddaraf am y rheswm dros yr absenoldeb a'r dyddiad dychwelyd tebygol.</w:t>
      </w:r>
    </w:p>
    <w:p w:rsidR="00B4443F" w:rsidRPr="00765CFA" w:rsidRDefault="00E5466F" w:rsidP="00EE5D71">
      <w:pPr>
        <w:pStyle w:val="ListParagraph"/>
        <w:numPr>
          <w:ilvl w:val="0"/>
          <w:numId w:val="21"/>
        </w:numPr>
        <w:spacing w:before="120" w:after="120" w:line="240" w:lineRule="auto"/>
        <w:ind w:left="1987" w:hanging="547"/>
        <w:contextualSpacing w:val="0"/>
        <w:rPr>
          <w:rFonts w:ascii="Arial" w:hAnsi="Arial" w:cs="Arial"/>
          <w:b/>
          <w:i/>
          <w:sz w:val="24"/>
          <w:szCs w:val="24"/>
        </w:rPr>
      </w:pPr>
      <w:r w:rsidRPr="00765CFA">
        <w:rPr>
          <w:rFonts w:ascii="Arial" w:eastAsia="Arial" w:hAnsi="Arial" w:cs="Arial"/>
          <w:sz w:val="24"/>
          <w:szCs w:val="24"/>
          <w:bdr w:val="nil"/>
          <w:lang w:val="cy-GB"/>
        </w:rPr>
        <w:t xml:space="preserve">Sicrhau bod y gweithiwr yn cael ei </w:t>
      </w:r>
      <w:proofErr w:type="spellStart"/>
      <w:r w:rsidRPr="00765CFA">
        <w:rPr>
          <w:rFonts w:ascii="Arial" w:eastAsia="Arial" w:hAnsi="Arial" w:cs="Arial"/>
          <w:sz w:val="24"/>
          <w:szCs w:val="24"/>
          <w:bdr w:val="nil"/>
          <w:lang w:val="cy-GB"/>
        </w:rPr>
        <w:t>atgyfeirio</w:t>
      </w:r>
      <w:proofErr w:type="spellEnd"/>
      <w:r w:rsidRPr="00765CFA">
        <w:rPr>
          <w:rFonts w:ascii="Arial" w:eastAsia="Arial" w:hAnsi="Arial" w:cs="Arial"/>
          <w:sz w:val="24"/>
          <w:szCs w:val="24"/>
          <w:bdr w:val="nil"/>
          <w:lang w:val="cy-GB"/>
        </w:rPr>
        <w:t xml:space="preserve"> at Uned Iechyd a Lles Galwedigaethol y Cyngor ar </w:t>
      </w:r>
      <w:r w:rsidRPr="00765CFA">
        <w:rPr>
          <w:rFonts w:ascii="Arial" w:eastAsia="Arial" w:hAnsi="Arial" w:cs="Arial"/>
          <w:b/>
          <w:bCs/>
          <w:sz w:val="24"/>
          <w:szCs w:val="24"/>
          <w:bdr w:val="nil"/>
          <w:lang w:val="cy-GB"/>
        </w:rPr>
        <w:t xml:space="preserve">ddiwrnod 14 </w:t>
      </w:r>
      <w:r w:rsidRPr="00765CFA">
        <w:rPr>
          <w:rFonts w:ascii="Arial" w:eastAsia="Arial" w:hAnsi="Arial" w:cs="Arial"/>
          <w:sz w:val="24"/>
          <w:szCs w:val="24"/>
          <w:bdr w:val="nil"/>
          <w:lang w:val="cy-GB"/>
        </w:rPr>
        <w:t xml:space="preserve">ar gyfer asesu’i absenoldeb (lle bo’r cyflwr heb fod yn gysylltiedig ag iechyd y meddwl neu’n </w:t>
      </w:r>
      <w:proofErr w:type="spellStart"/>
      <w:r w:rsidRPr="00765CFA">
        <w:rPr>
          <w:rFonts w:ascii="Arial" w:eastAsia="Arial" w:hAnsi="Arial" w:cs="Arial"/>
          <w:sz w:val="24"/>
          <w:szCs w:val="24"/>
          <w:bdr w:val="nil"/>
          <w:lang w:val="cy-GB"/>
        </w:rPr>
        <w:t>gyhyrysgerbydol</w:t>
      </w:r>
      <w:proofErr w:type="spellEnd"/>
      <w:r w:rsidRPr="00765CFA">
        <w:rPr>
          <w:rFonts w:ascii="Arial" w:eastAsia="Arial" w:hAnsi="Arial" w:cs="Arial"/>
          <w:sz w:val="24"/>
          <w:szCs w:val="24"/>
          <w:bdr w:val="nil"/>
          <w:lang w:val="cy-GB"/>
        </w:rPr>
        <w:t>).</w:t>
      </w:r>
    </w:p>
    <w:p w:rsidR="00B4443F" w:rsidRPr="00765CFA" w:rsidRDefault="00E5466F" w:rsidP="00EE5D71">
      <w:pPr>
        <w:pStyle w:val="ListParagraph"/>
        <w:numPr>
          <w:ilvl w:val="0"/>
          <w:numId w:val="21"/>
        </w:numPr>
        <w:spacing w:before="120" w:after="120" w:line="240" w:lineRule="auto"/>
        <w:ind w:left="1987" w:hanging="547"/>
        <w:contextualSpacing w:val="0"/>
        <w:rPr>
          <w:rFonts w:ascii="Arial" w:hAnsi="Arial" w:cs="Arial"/>
          <w:b/>
          <w:i/>
          <w:sz w:val="24"/>
          <w:szCs w:val="24"/>
        </w:rPr>
      </w:pPr>
      <w:r w:rsidRPr="00765CFA">
        <w:rPr>
          <w:rFonts w:ascii="Arial" w:eastAsia="Arial" w:hAnsi="Arial" w:cs="Arial"/>
          <w:sz w:val="24"/>
          <w:szCs w:val="24"/>
          <w:bdr w:val="nil"/>
          <w:lang w:val="cy-GB"/>
        </w:rPr>
        <w:lastRenderedPageBreak/>
        <w:t xml:space="preserve">Bydd hyn yn gymorth i'r Pennaeth (neu'r swyddog dynodedig) benderfynu ar hyd tebygol yr absenoldeb a hefyd yn sicrhau bod y gweithiwr yn cael ei </w:t>
      </w:r>
      <w:proofErr w:type="spellStart"/>
      <w:r w:rsidRPr="00765CFA">
        <w:rPr>
          <w:rFonts w:ascii="Arial" w:eastAsia="Arial" w:hAnsi="Arial" w:cs="Arial"/>
          <w:sz w:val="24"/>
          <w:szCs w:val="24"/>
          <w:bdr w:val="nil"/>
          <w:lang w:val="cy-GB"/>
        </w:rPr>
        <w:t>atgyfeirio</w:t>
      </w:r>
      <w:proofErr w:type="spellEnd"/>
      <w:r w:rsidRPr="00765CFA">
        <w:rPr>
          <w:rFonts w:ascii="Arial" w:eastAsia="Arial" w:hAnsi="Arial" w:cs="Arial"/>
          <w:sz w:val="24"/>
          <w:szCs w:val="24"/>
          <w:bdr w:val="nil"/>
          <w:lang w:val="cy-GB"/>
        </w:rPr>
        <w:t xml:space="preserve"> ar gyfer cymorth a chefnogaeth yn gynnar yn ei absenoldeb. </w:t>
      </w:r>
      <w:r w:rsidRPr="00765CFA">
        <w:rPr>
          <w:rFonts w:ascii="Arial" w:eastAsia="Arial" w:hAnsi="Arial" w:cs="Arial"/>
          <w:b/>
          <w:bCs/>
          <w:i/>
          <w:iCs/>
          <w:sz w:val="24"/>
          <w:szCs w:val="24"/>
          <w:bdr w:val="nil"/>
          <w:lang w:val="cy-GB"/>
        </w:rPr>
        <w:t xml:space="preserve">Cyfrifoldeb y Pennaeth (neu'r swyddog dynodedig) fydd ei </w:t>
      </w:r>
      <w:proofErr w:type="spellStart"/>
      <w:r w:rsidRPr="00765CFA">
        <w:rPr>
          <w:rFonts w:ascii="Arial" w:eastAsia="Arial" w:hAnsi="Arial" w:cs="Arial"/>
          <w:b/>
          <w:bCs/>
          <w:i/>
          <w:iCs/>
          <w:sz w:val="24"/>
          <w:szCs w:val="24"/>
          <w:bdr w:val="nil"/>
          <w:lang w:val="cy-GB"/>
        </w:rPr>
        <w:t>atgyfeirio</w:t>
      </w:r>
      <w:proofErr w:type="spellEnd"/>
      <w:r w:rsidRPr="00765CFA">
        <w:rPr>
          <w:rFonts w:ascii="Arial" w:eastAsia="Arial" w:hAnsi="Arial" w:cs="Arial"/>
          <w:b/>
          <w:bCs/>
          <w:i/>
          <w:iCs/>
          <w:sz w:val="24"/>
          <w:szCs w:val="24"/>
          <w:bdr w:val="nil"/>
          <w:lang w:val="cy-GB"/>
        </w:rPr>
        <w:t xml:space="preserve"> yn brydlon, oni bai fod yna amgylchiadau eithriadol o ran pam y dylai hynny gael ei ohirio</w:t>
      </w:r>
      <w:r w:rsidRPr="00765CFA">
        <w:rPr>
          <w:rFonts w:ascii="Arial" w:eastAsia="Arial" w:hAnsi="Arial" w:cs="Arial"/>
          <w:sz w:val="24"/>
          <w:szCs w:val="24"/>
          <w:bdr w:val="nil"/>
          <w:lang w:val="cy-GB"/>
        </w:rPr>
        <w:t>.</w:t>
      </w:r>
    </w:p>
    <w:p w:rsidR="00B4443F" w:rsidRPr="00765CFA" w:rsidRDefault="00E5466F" w:rsidP="00EE5D71">
      <w:pPr>
        <w:pStyle w:val="ListParagraph"/>
        <w:numPr>
          <w:ilvl w:val="0"/>
          <w:numId w:val="11"/>
        </w:numPr>
        <w:spacing w:before="120" w:after="120" w:line="240" w:lineRule="auto"/>
        <w:ind w:left="1987" w:hanging="547"/>
        <w:contextualSpacing w:val="0"/>
        <w:rPr>
          <w:rFonts w:ascii="Arial" w:hAnsi="Arial" w:cs="Arial"/>
          <w:sz w:val="24"/>
          <w:szCs w:val="24"/>
        </w:rPr>
      </w:pPr>
      <w:r w:rsidRPr="00765CFA">
        <w:rPr>
          <w:rFonts w:ascii="Arial" w:eastAsia="Arial" w:hAnsi="Arial" w:cs="Arial"/>
          <w:sz w:val="24"/>
          <w:szCs w:val="24"/>
          <w:bdr w:val="nil"/>
          <w:lang w:val="cy-GB"/>
        </w:rPr>
        <w:t>Sicrhau bod gweithwyr yn cael y newyddion diweddaraf am yr hyn sy’n digwydd o fewn y garfan a'r Ysgol.</w:t>
      </w:r>
    </w:p>
    <w:p w:rsidR="00B4443F" w:rsidRPr="00765CFA" w:rsidRDefault="00E5466F" w:rsidP="00EE5D71">
      <w:pPr>
        <w:pStyle w:val="ListParagraph"/>
        <w:numPr>
          <w:ilvl w:val="0"/>
          <w:numId w:val="11"/>
        </w:numPr>
        <w:autoSpaceDE w:val="0"/>
        <w:autoSpaceDN w:val="0"/>
        <w:adjustRightInd w:val="0"/>
        <w:spacing w:before="120" w:after="120" w:line="240" w:lineRule="auto"/>
        <w:ind w:left="1980" w:hanging="540"/>
        <w:contextualSpacing w:val="0"/>
        <w:rPr>
          <w:rFonts w:ascii="Arial" w:hAnsi="Arial" w:cs="Arial"/>
          <w:sz w:val="24"/>
          <w:szCs w:val="24"/>
        </w:rPr>
      </w:pPr>
      <w:r w:rsidRPr="00765CFA">
        <w:rPr>
          <w:rFonts w:ascii="Arial" w:eastAsia="Arial" w:hAnsi="Arial" w:cs="Arial"/>
          <w:sz w:val="24"/>
          <w:szCs w:val="24"/>
          <w:bdr w:val="nil"/>
          <w:lang w:val="cy-GB"/>
        </w:rPr>
        <w:t xml:space="preserve">Sicrhau bod ymweliadau lles yn cael eu cynnal trwy’r Adran Adnoddau Dynol yn rheolaidd (Edrychwch ar yr adran </w:t>
      </w:r>
      <w:r w:rsidRPr="00765CFA">
        <w:rPr>
          <w:rFonts w:ascii="Arial" w:eastAsia="Arial" w:hAnsi="Arial" w:cs="Arial"/>
          <w:b/>
          <w:bCs/>
          <w:i/>
          <w:iCs/>
          <w:sz w:val="24"/>
          <w:szCs w:val="24"/>
          <w:bdr w:val="nil"/>
          <w:lang w:val="cy-GB"/>
        </w:rPr>
        <w:t>Ymweliadau Lles 3.3</w:t>
      </w:r>
      <w:r w:rsidRPr="00765CFA">
        <w:rPr>
          <w:rFonts w:ascii="Arial" w:eastAsia="Arial" w:hAnsi="Arial" w:cs="Arial"/>
          <w:sz w:val="24"/>
          <w:szCs w:val="24"/>
          <w:bdr w:val="nil"/>
          <w:lang w:val="cy-GB"/>
        </w:rPr>
        <w:t>).</w:t>
      </w:r>
      <w:r w:rsidR="005041C0" w:rsidRPr="00765CFA">
        <w:rPr>
          <w:rFonts w:ascii="Arial" w:eastAsia="Arial" w:hAnsi="Arial" w:cs="Arial"/>
          <w:sz w:val="24"/>
          <w:szCs w:val="24"/>
          <w:bdr w:val="nil"/>
          <w:lang w:val="cy-GB"/>
        </w:rPr>
        <w:t xml:space="preserve"> </w:t>
      </w:r>
      <w:r w:rsidRPr="00765CFA">
        <w:rPr>
          <w:rFonts w:ascii="Arial" w:eastAsia="Arial" w:hAnsi="Arial" w:cs="Arial"/>
          <w:sz w:val="24"/>
          <w:szCs w:val="24"/>
          <w:bdr w:val="nil"/>
          <w:lang w:val="cy-GB"/>
        </w:rPr>
        <w:t xml:space="preserve">Lle bo’n ymarferol, dylid ymweld â'r gweithiwr cyn gynted â’i bod hi’n hysbys y bydd yr absenoldeb yn parhau dros 28 o ddiwrnodau a bod adroddiad yr Uned Iechyd a Lles Galwedigaethol wedi’i dderbyn. </w:t>
      </w:r>
    </w:p>
    <w:p w:rsidR="00AA5BD0" w:rsidRPr="00765CFA" w:rsidRDefault="00E5466F" w:rsidP="00EE5D71">
      <w:pPr>
        <w:pStyle w:val="ListParagraph"/>
        <w:numPr>
          <w:ilvl w:val="0"/>
          <w:numId w:val="11"/>
        </w:numPr>
        <w:spacing w:before="120" w:after="120" w:line="240" w:lineRule="auto"/>
        <w:ind w:left="1987" w:hanging="547"/>
        <w:contextualSpacing w:val="0"/>
        <w:rPr>
          <w:rFonts w:ascii="Arial" w:hAnsi="Arial" w:cs="Arial"/>
          <w:b/>
          <w:sz w:val="24"/>
          <w:szCs w:val="24"/>
        </w:rPr>
      </w:pPr>
      <w:r w:rsidRPr="00765CFA">
        <w:rPr>
          <w:rFonts w:ascii="Arial" w:eastAsia="Arial" w:hAnsi="Arial" w:cs="Arial"/>
          <w:b/>
          <w:bCs/>
          <w:sz w:val="24"/>
          <w:szCs w:val="24"/>
          <w:bdr w:val="nil"/>
          <w:lang w:val="cy-GB"/>
        </w:rPr>
        <w:t>Os bydd gweithwyr yn methu â chydymffurfio â gofynion y polisi yma</w:t>
      </w:r>
      <w:r w:rsidRPr="00765CFA">
        <w:rPr>
          <w:rFonts w:ascii="Arial" w:eastAsia="Arial" w:hAnsi="Arial" w:cs="Arial"/>
          <w:sz w:val="24"/>
          <w:szCs w:val="24"/>
          <w:bdr w:val="nil"/>
          <w:lang w:val="cy-GB"/>
        </w:rPr>
        <w:t xml:space="preserve">, </w:t>
      </w:r>
      <w:r w:rsidRPr="00765CFA">
        <w:rPr>
          <w:rFonts w:ascii="Arial" w:eastAsia="Arial" w:hAnsi="Arial" w:cs="Arial"/>
          <w:b/>
          <w:bCs/>
          <w:sz w:val="24"/>
          <w:szCs w:val="24"/>
          <w:bdr w:val="nil"/>
          <w:lang w:val="cy-GB"/>
        </w:rPr>
        <w:t>dylai'r Pennaeth (neu'r swyddog dynodedig)</w:t>
      </w:r>
      <w:r w:rsidR="005041C0" w:rsidRPr="00765CFA">
        <w:rPr>
          <w:rFonts w:ascii="Arial" w:eastAsia="Arial" w:hAnsi="Arial" w:cs="Arial"/>
          <w:sz w:val="24"/>
          <w:szCs w:val="24"/>
          <w:bdr w:val="nil"/>
          <w:lang w:val="cy-GB"/>
        </w:rPr>
        <w:t xml:space="preserve"> </w:t>
      </w:r>
      <w:r w:rsidRPr="00765CFA">
        <w:rPr>
          <w:rFonts w:ascii="Arial" w:eastAsia="Arial" w:hAnsi="Arial" w:cs="Arial"/>
          <w:b/>
          <w:bCs/>
          <w:sz w:val="24"/>
          <w:szCs w:val="24"/>
          <w:bdr w:val="nil"/>
          <w:lang w:val="cy-GB"/>
        </w:rPr>
        <w:t>geisio cyngor gan yr Adran Adnoddau Dynol</w:t>
      </w:r>
      <w:r w:rsidRPr="00765CFA">
        <w:rPr>
          <w:rFonts w:ascii="Arial" w:eastAsia="Arial" w:hAnsi="Arial" w:cs="Arial"/>
          <w:sz w:val="24"/>
          <w:szCs w:val="24"/>
          <w:bdr w:val="nil"/>
          <w:lang w:val="cy-GB"/>
        </w:rPr>
        <w:t>.</w:t>
      </w:r>
    </w:p>
    <w:p w:rsidR="00942752" w:rsidRPr="00765CFA" w:rsidRDefault="00942752" w:rsidP="00EB0A2E">
      <w:pPr>
        <w:pStyle w:val="Heading2"/>
        <w:rPr>
          <w:rFonts w:eastAsia="Arial" w:cs="Arial"/>
          <w:bCs/>
          <w:szCs w:val="24"/>
          <w:bdr w:val="nil"/>
          <w:lang w:val="cy-GB"/>
        </w:rPr>
      </w:pPr>
      <w:bookmarkStart w:id="10" w:name="_Toc419718166"/>
    </w:p>
    <w:p w:rsidR="00B4443F" w:rsidRPr="00765CFA" w:rsidRDefault="00E5466F" w:rsidP="00EB0A2E">
      <w:pPr>
        <w:pStyle w:val="Heading2"/>
      </w:pPr>
      <w:r w:rsidRPr="00765CFA">
        <w:rPr>
          <w:rFonts w:eastAsia="Arial" w:cs="Arial"/>
          <w:bCs/>
          <w:szCs w:val="24"/>
          <w:bdr w:val="nil"/>
          <w:lang w:val="cy-GB"/>
        </w:rPr>
        <w:t>3.3</w:t>
      </w:r>
      <w:r w:rsidRPr="00765CFA">
        <w:rPr>
          <w:rFonts w:eastAsia="Arial" w:cs="Arial"/>
          <w:bCs/>
          <w:szCs w:val="24"/>
          <w:bdr w:val="nil"/>
          <w:lang w:val="cy-GB"/>
        </w:rPr>
        <w:tab/>
        <w:t>YMWELIADAU LLES</w:t>
      </w:r>
      <w:bookmarkEnd w:id="10"/>
    </w:p>
    <w:p w:rsidR="008908C8" w:rsidRPr="00765CFA" w:rsidRDefault="00E5466F" w:rsidP="00EB0A2E">
      <w:pPr>
        <w:autoSpaceDE w:val="0"/>
        <w:autoSpaceDN w:val="0"/>
        <w:adjustRightInd w:val="0"/>
        <w:ind w:left="1440"/>
        <w:rPr>
          <w:rFonts w:cs="Arial"/>
          <w:szCs w:val="24"/>
        </w:rPr>
      </w:pPr>
      <w:r w:rsidRPr="00765CFA">
        <w:rPr>
          <w:rFonts w:eastAsia="Arial" w:cs="Arial"/>
          <w:szCs w:val="24"/>
          <w:bdr w:val="nil"/>
          <w:lang w:val="cy-GB"/>
        </w:rPr>
        <w:t>Mae'r ymweliadau lles yn rhoi'r cyfle i gwrdd â'r gweithiwr er mwyn cael gwybod am y sefyllfa bresennol ynglŷn â'i absenoldeb.</w:t>
      </w:r>
      <w:r w:rsidR="005041C0" w:rsidRPr="00765CFA">
        <w:rPr>
          <w:rFonts w:eastAsia="Arial" w:cs="Arial"/>
          <w:szCs w:val="24"/>
          <w:bdr w:val="nil"/>
          <w:lang w:val="cy-GB"/>
        </w:rPr>
        <w:t xml:space="preserve"> </w:t>
      </w:r>
      <w:r w:rsidRPr="00765CFA">
        <w:rPr>
          <w:rFonts w:eastAsia="Arial" w:cs="Arial"/>
          <w:szCs w:val="24"/>
          <w:bdr w:val="nil"/>
          <w:lang w:val="cy-GB"/>
        </w:rPr>
        <w:t>Dylai ymweliadau lles ddigwydd cyn pen pythefnos o gael y cyngor meddygol gan yr Uned Iechyd a Lles Galwedigaethol.</w:t>
      </w:r>
    </w:p>
    <w:p w:rsidR="008841F2" w:rsidRPr="00765CFA" w:rsidRDefault="008841F2" w:rsidP="00EB0A2E">
      <w:pPr>
        <w:autoSpaceDE w:val="0"/>
        <w:autoSpaceDN w:val="0"/>
        <w:adjustRightInd w:val="0"/>
        <w:ind w:left="1440"/>
        <w:rPr>
          <w:rFonts w:cs="Arial"/>
          <w:szCs w:val="24"/>
        </w:rPr>
      </w:pPr>
    </w:p>
    <w:p w:rsidR="008841F2" w:rsidRPr="00765CFA" w:rsidRDefault="00E5466F" w:rsidP="008841F2">
      <w:pPr>
        <w:autoSpaceDE w:val="0"/>
        <w:autoSpaceDN w:val="0"/>
        <w:adjustRightInd w:val="0"/>
        <w:ind w:left="1440"/>
        <w:rPr>
          <w:rFonts w:cs="Arial"/>
          <w:szCs w:val="24"/>
          <w:lang w:eastAsia="en-GB"/>
        </w:rPr>
      </w:pPr>
      <w:r w:rsidRPr="00765CFA">
        <w:rPr>
          <w:rFonts w:eastAsia="Arial" w:cs="Arial"/>
          <w:szCs w:val="24"/>
          <w:bdr w:val="nil"/>
          <w:lang w:val="cy-GB"/>
        </w:rPr>
        <w:t>Bydd swyddog Adnoddau Dynol yn ymweld â'r gweithiwr gyda'r Pennaeth (neu'r swyddog dynodedig) ar ôl i adroddiad Iechyd a Lles Galwedigaethol gael ei baratoi, er mwyn trafod y canlyniadau a gwneud unrhyw drefniadau ar gyfer cymorth neu addasiadau a fydd o bosibl o fudd i'r gweithiwr yn ystod ei absenoldeb ac ar ôl iddo ddychwelyd i'r gwaith. Bydd Adnoddau Dynol yn gwneud y trefniadau ar gyfer y cyfarfod</w:t>
      </w:r>
      <w:r w:rsidR="00096370" w:rsidRPr="00765CFA">
        <w:rPr>
          <w:rFonts w:eastAsia="Arial" w:cs="Arial"/>
          <w:szCs w:val="24"/>
          <w:bdr w:val="nil"/>
          <w:lang w:val="cy-GB"/>
        </w:rPr>
        <w:t>ydd yma ac yn parchu dewis iaith yr unigolyn wrth ymdrin â materion sensitif megis lles.</w:t>
      </w:r>
    </w:p>
    <w:p w:rsidR="008841F2" w:rsidRPr="00765CFA" w:rsidRDefault="008841F2" w:rsidP="008841F2">
      <w:pPr>
        <w:autoSpaceDE w:val="0"/>
        <w:autoSpaceDN w:val="0"/>
        <w:adjustRightInd w:val="0"/>
        <w:ind w:left="1440"/>
        <w:rPr>
          <w:rFonts w:cs="Arial"/>
          <w:szCs w:val="24"/>
          <w:lang w:eastAsia="en-GB"/>
        </w:rPr>
      </w:pPr>
    </w:p>
    <w:p w:rsidR="008841F2" w:rsidRPr="00765CFA" w:rsidRDefault="00E5466F" w:rsidP="008841F2">
      <w:pPr>
        <w:ind w:left="1440"/>
        <w:rPr>
          <w:rFonts w:cs="Arial"/>
          <w:szCs w:val="24"/>
        </w:rPr>
      </w:pPr>
      <w:r w:rsidRPr="00765CFA">
        <w:rPr>
          <w:rFonts w:eastAsia="Arial" w:cs="Arial"/>
          <w:szCs w:val="24"/>
          <w:bdr w:val="nil"/>
          <w:lang w:val="cy-GB"/>
        </w:rPr>
        <w:t>Mae hawl gan weithwyr i gael cynrychiolydd o'r undeb llafur neu gydweithiwr yn gwmni iddo bob amser. Chaiff neb arall fod yn bresennol. Mae modd cael cymorth gan yr Adran Adnoddau Dynol lle bo angen mynd i'r afael â materion cyflogaeth neu reoli.</w:t>
      </w:r>
    </w:p>
    <w:p w:rsidR="00852E42" w:rsidRPr="00765CFA" w:rsidRDefault="00852E42" w:rsidP="00E5350D">
      <w:pPr>
        <w:autoSpaceDE w:val="0"/>
        <w:autoSpaceDN w:val="0"/>
        <w:adjustRightInd w:val="0"/>
        <w:rPr>
          <w:rFonts w:cs="Arial"/>
          <w:color w:val="FF0000"/>
          <w:szCs w:val="24"/>
        </w:rPr>
      </w:pPr>
    </w:p>
    <w:p w:rsidR="008841F2" w:rsidRPr="00765CFA" w:rsidRDefault="00E5466F" w:rsidP="008841F2">
      <w:pPr>
        <w:pStyle w:val="Heading2"/>
      </w:pPr>
      <w:r w:rsidRPr="00765CFA">
        <w:rPr>
          <w:rFonts w:eastAsia="Arial" w:cs="Arial"/>
          <w:bCs/>
          <w:szCs w:val="24"/>
          <w:bdr w:val="nil"/>
          <w:lang w:val="cy-GB"/>
        </w:rPr>
        <w:t>3.4</w:t>
      </w:r>
      <w:r w:rsidRPr="00765CFA">
        <w:rPr>
          <w:rFonts w:eastAsia="Arial" w:cs="Arial"/>
          <w:bCs/>
          <w:szCs w:val="24"/>
          <w:bdr w:val="nil"/>
          <w:lang w:val="cy-GB"/>
        </w:rPr>
        <w:tab/>
        <w:t>CADW MEWN CYSYLLTIAD</w:t>
      </w:r>
    </w:p>
    <w:p w:rsidR="00B4443F" w:rsidRPr="00765CFA" w:rsidRDefault="00E5466F" w:rsidP="00EB0A2E">
      <w:pPr>
        <w:autoSpaceDE w:val="0"/>
        <w:autoSpaceDN w:val="0"/>
        <w:adjustRightInd w:val="0"/>
        <w:ind w:left="1440"/>
        <w:rPr>
          <w:rFonts w:cs="Arial"/>
          <w:szCs w:val="24"/>
        </w:rPr>
      </w:pPr>
      <w:r w:rsidRPr="00765CFA">
        <w:rPr>
          <w:rFonts w:eastAsia="Arial" w:cs="Arial"/>
          <w:szCs w:val="24"/>
          <w:bdr w:val="nil"/>
          <w:lang w:val="cy-GB"/>
        </w:rPr>
        <w:t>Gall cadw mewn cysylltiad â chydweithwyr a'r gweithle gael effaith gadarnhaol ar les y gweithiwr, a golygu'i fod yn dod yn ôl i'r gwaith yn gynt.</w:t>
      </w:r>
      <w:r w:rsidR="005041C0" w:rsidRPr="00765CFA">
        <w:rPr>
          <w:rFonts w:eastAsia="Arial" w:cs="Arial"/>
          <w:szCs w:val="24"/>
          <w:bdr w:val="nil"/>
          <w:lang w:val="cy-GB"/>
        </w:rPr>
        <w:t xml:space="preserve"> </w:t>
      </w:r>
      <w:r w:rsidRPr="00765CFA">
        <w:rPr>
          <w:rFonts w:eastAsia="Arial" w:cs="Arial"/>
          <w:szCs w:val="24"/>
          <w:bdr w:val="nil"/>
          <w:lang w:val="cy-GB"/>
        </w:rPr>
        <w:t>Oherwydd hynny, dylai'r Pennaeth (neu'r swyddog dynodedig) gysylltu â'r gweithiwr yn fisol.</w:t>
      </w:r>
      <w:r w:rsidR="005041C0" w:rsidRPr="00765CFA">
        <w:rPr>
          <w:rFonts w:eastAsia="Arial" w:cs="Arial"/>
          <w:szCs w:val="24"/>
          <w:bdr w:val="nil"/>
          <w:lang w:val="cy-GB"/>
        </w:rPr>
        <w:t xml:space="preserve"> </w:t>
      </w:r>
      <w:r w:rsidRPr="00765CFA">
        <w:rPr>
          <w:rFonts w:eastAsia="Arial" w:cs="Arial"/>
          <w:szCs w:val="24"/>
          <w:bdr w:val="nil"/>
          <w:lang w:val="cy-GB"/>
        </w:rPr>
        <w:t xml:space="preserve">Dylid cytuno ar hyn gyda'r gweithiwr a gallai gynnwys cyfarfod wyneb yn wyneb yng ngweithle'r gweithiwr neu unrhyw adeilad Cyngor addas arall (gan ddibynnu ar yr amgylchiadau) </w:t>
      </w:r>
      <w:r w:rsidRPr="00765CFA">
        <w:rPr>
          <w:rFonts w:eastAsia="Arial" w:cs="Arial"/>
          <w:szCs w:val="24"/>
          <w:bdr w:val="nil"/>
          <w:lang w:val="cy-GB"/>
        </w:rPr>
        <w:lastRenderedPageBreak/>
        <w:t>neu sgwrs dros y ffôn.</w:t>
      </w:r>
      <w:r w:rsidR="005041C0" w:rsidRPr="00765CFA">
        <w:rPr>
          <w:rFonts w:eastAsia="Arial" w:cs="Arial"/>
          <w:szCs w:val="24"/>
          <w:bdr w:val="nil"/>
          <w:lang w:val="cy-GB"/>
        </w:rPr>
        <w:t xml:space="preserve"> </w:t>
      </w:r>
      <w:r w:rsidRPr="00765CFA">
        <w:rPr>
          <w:rFonts w:eastAsia="Arial" w:cs="Arial"/>
          <w:szCs w:val="24"/>
          <w:bdr w:val="nil"/>
          <w:lang w:val="cy-GB"/>
        </w:rPr>
        <w:t>Dylai'r Pennaeth (neu'r swyddog dynodedig) drefnu unrhyw gyfarfodydd sydd wedi'u cytuno.</w:t>
      </w:r>
    </w:p>
    <w:p w:rsidR="00244CB9" w:rsidRPr="00765CFA" w:rsidRDefault="00244CB9" w:rsidP="00EB0A2E">
      <w:pPr>
        <w:rPr>
          <w:rFonts w:cs="Arial"/>
          <w:szCs w:val="24"/>
        </w:rPr>
      </w:pPr>
    </w:p>
    <w:p w:rsidR="004D7C28" w:rsidRPr="00765CFA" w:rsidRDefault="00E5466F">
      <w:pPr>
        <w:ind w:left="1440"/>
        <w:rPr>
          <w:rFonts w:cs="Arial"/>
          <w:szCs w:val="24"/>
        </w:rPr>
      </w:pPr>
      <w:r w:rsidRPr="00765CFA">
        <w:rPr>
          <w:rFonts w:eastAsia="Arial" w:cs="Arial"/>
          <w:szCs w:val="24"/>
          <w:bdr w:val="nil"/>
          <w:lang w:val="cy-GB"/>
        </w:rPr>
        <w:t>Os yw'r absenoldeb yn parhau dros gyfnod hir o amser, mae'n bwysig bod cysylltiad yn cael ei wneud yn fisol er mwyn monitro cynnydd ac er mwyn rhoi'r newyddion diweddaraf i'r gweithiwr ynglŷn â newidiadau yn y gweithle a sefyllfa ei gyflogaeth.</w:t>
      </w:r>
    </w:p>
    <w:p w:rsidR="004D7C28" w:rsidRPr="00765CFA" w:rsidRDefault="004D7C28">
      <w:pPr>
        <w:rPr>
          <w:rFonts w:cs="Arial"/>
          <w:szCs w:val="24"/>
        </w:rPr>
      </w:pPr>
    </w:p>
    <w:p w:rsidR="00B4443F" w:rsidRPr="00765CFA" w:rsidRDefault="00E5466F" w:rsidP="00EB0A2E">
      <w:pPr>
        <w:ind w:left="1440"/>
        <w:rPr>
          <w:rFonts w:cs="Arial"/>
          <w:szCs w:val="24"/>
        </w:rPr>
      </w:pPr>
      <w:r w:rsidRPr="00765CFA">
        <w:rPr>
          <w:rFonts w:eastAsia="Arial" w:cs="Arial"/>
          <w:szCs w:val="24"/>
          <w:bdr w:val="nil"/>
          <w:lang w:val="cy-GB"/>
        </w:rPr>
        <w:t>Cyfeiriwch at y '</w:t>
      </w:r>
      <w:r w:rsidRPr="00765CFA">
        <w:rPr>
          <w:rFonts w:eastAsia="Arial" w:cs="Arial"/>
          <w:b/>
          <w:bCs/>
          <w:szCs w:val="24"/>
          <w:bdr w:val="nil"/>
          <w:lang w:val="cy-GB"/>
        </w:rPr>
        <w:t xml:space="preserve">Canllaw Ymweliadau Lles' </w:t>
      </w:r>
      <w:r w:rsidRPr="00765CFA">
        <w:rPr>
          <w:rFonts w:eastAsia="Arial" w:cs="Arial"/>
          <w:szCs w:val="24"/>
          <w:bdr w:val="nil"/>
          <w:lang w:val="cy-GB"/>
        </w:rPr>
        <w:t xml:space="preserve">sydd ar gael ar RCT </w:t>
      </w:r>
      <w:proofErr w:type="spellStart"/>
      <w:r w:rsidRPr="00765CFA">
        <w:rPr>
          <w:rFonts w:eastAsia="Arial" w:cs="Arial"/>
          <w:szCs w:val="24"/>
          <w:bdr w:val="nil"/>
          <w:lang w:val="cy-GB"/>
        </w:rPr>
        <w:t>Source</w:t>
      </w:r>
      <w:proofErr w:type="spellEnd"/>
      <w:r w:rsidRPr="00765CFA">
        <w:rPr>
          <w:rFonts w:eastAsia="Arial" w:cs="Arial"/>
          <w:szCs w:val="24"/>
          <w:bdr w:val="nil"/>
          <w:lang w:val="cy-GB"/>
        </w:rPr>
        <w:t xml:space="preserve"> i gael rhagor o wybodaeth am yr hyn a ddylai gael ei drafod yn ystod yr ymweliad lles.</w:t>
      </w:r>
    </w:p>
    <w:p w:rsidR="004575E4" w:rsidRPr="00765CFA" w:rsidRDefault="004575E4" w:rsidP="00EB0A2E">
      <w:pPr>
        <w:rPr>
          <w:rFonts w:cs="Arial"/>
          <w:szCs w:val="24"/>
        </w:rPr>
      </w:pPr>
    </w:p>
    <w:p w:rsidR="00B4443F" w:rsidRPr="00765CFA" w:rsidRDefault="00E5466F" w:rsidP="00EB0A2E">
      <w:pPr>
        <w:pStyle w:val="Heading2"/>
      </w:pPr>
      <w:bookmarkStart w:id="11" w:name="_Toc419718167"/>
      <w:r w:rsidRPr="00765CFA">
        <w:rPr>
          <w:rFonts w:eastAsia="Arial" w:cs="Arial"/>
          <w:bCs/>
          <w:szCs w:val="24"/>
          <w:bdr w:val="nil"/>
          <w:lang w:val="cy-GB"/>
        </w:rPr>
        <w:t>3.5</w:t>
      </w:r>
      <w:r w:rsidRPr="00765CFA">
        <w:rPr>
          <w:rFonts w:eastAsia="Arial" w:cs="Arial"/>
          <w:bCs/>
          <w:szCs w:val="24"/>
          <w:bdr w:val="nil"/>
          <w:lang w:val="cy-GB"/>
        </w:rPr>
        <w:tab/>
        <w:t>DYCHWELYD I'R GWAITH AR ÔL ABSENOLDEB TYMOR HIR</w:t>
      </w:r>
      <w:bookmarkEnd w:id="11"/>
      <w:r w:rsidRPr="00765CFA">
        <w:rPr>
          <w:rFonts w:eastAsia="Arial" w:cs="Arial"/>
          <w:b w:val="0"/>
          <w:szCs w:val="24"/>
          <w:bdr w:val="nil"/>
          <w:lang w:val="cy-GB"/>
        </w:rPr>
        <w:t xml:space="preserve"> </w:t>
      </w:r>
    </w:p>
    <w:p w:rsidR="00AF5CA5" w:rsidRPr="00765CFA" w:rsidRDefault="00E5466F" w:rsidP="00AC447D">
      <w:pPr>
        <w:ind w:left="1440"/>
        <w:rPr>
          <w:rFonts w:cs="Arial"/>
        </w:rPr>
      </w:pPr>
      <w:r w:rsidRPr="00765CFA">
        <w:rPr>
          <w:rFonts w:eastAsia="Arial" w:cs="Arial"/>
          <w:szCs w:val="24"/>
          <w:bdr w:val="nil"/>
          <w:lang w:val="cy-GB"/>
        </w:rPr>
        <w:t>Yn aml, bydd absenoldebau estynedig yn gofyn bod nifer o faterion yn cael eu sythu er mwyn i’r unigolyn ddychwelyd i’r gwaith (er enghraifft, gweithredu argymhellion yr Uned Iechyd Galwedigaethol, cytuno ar gynllun adfer ar gyfer dychwelyd i’r gwaith, a chytuno ar newidiadau addas yn y gweithle).</w:t>
      </w:r>
      <w:r w:rsidR="005041C0" w:rsidRPr="00765CFA">
        <w:rPr>
          <w:rFonts w:eastAsia="Arial" w:cs="Arial"/>
          <w:szCs w:val="24"/>
          <w:bdr w:val="nil"/>
          <w:lang w:val="cy-GB"/>
        </w:rPr>
        <w:t xml:space="preserve"> </w:t>
      </w:r>
      <w:r w:rsidRPr="00765CFA">
        <w:rPr>
          <w:rFonts w:eastAsia="Arial" w:cs="Arial"/>
          <w:szCs w:val="24"/>
          <w:bdr w:val="nil"/>
          <w:lang w:val="cy-GB"/>
        </w:rPr>
        <w:t>Y cyngor yw cymhwyso dull cynhadledd achos o fynd ati i gytuno ar y camau gweithredu sydd eu hangen i helpu'r gweithiwr i ddod yn ôl i’r gwaith ar ôl yr absenoldeb oherwydd salwch.</w:t>
      </w:r>
    </w:p>
    <w:p w:rsidR="00AF5CA5" w:rsidRPr="00765CFA" w:rsidRDefault="00AF5CA5">
      <w:pPr>
        <w:widowControl/>
        <w:rPr>
          <w:rFonts w:ascii="Calibri" w:eastAsia="Calibri" w:hAnsi="Calibri" w:cs="Arial"/>
          <w:sz w:val="22"/>
          <w:szCs w:val="24"/>
        </w:rPr>
      </w:pPr>
    </w:p>
    <w:p w:rsidR="00AF5CA5" w:rsidRPr="00765CFA" w:rsidRDefault="00E5466F" w:rsidP="00852E42">
      <w:pPr>
        <w:pStyle w:val="ListParagraph"/>
        <w:spacing w:after="0" w:line="240" w:lineRule="auto"/>
        <w:ind w:left="1440"/>
        <w:contextualSpacing w:val="0"/>
        <w:rPr>
          <w:rFonts w:ascii="Arial" w:hAnsi="Arial" w:cs="Arial"/>
          <w:sz w:val="24"/>
          <w:szCs w:val="24"/>
        </w:rPr>
      </w:pPr>
      <w:r w:rsidRPr="00765CFA">
        <w:rPr>
          <w:rFonts w:ascii="Arial" w:eastAsia="Arial" w:hAnsi="Arial" w:cs="Arial"/>
          <w:sz w:val="24"/>
          <w:szCs w:val="24"/>
          <w:bdr w:val="nil"/>
          <w:lang w:val="cy-GB"/>
        </w:rPr>
        <w:t>Unwaith ei bod hi’n hysbys bod y gweithiwr yn ddigon iach i ddychwelyd i'r gwaith, fe ddylai gysylltu â'r Pennaeth (neu'r swyddog dynodedig) i roi gwybod iddo am y sefyllfa.</w:t>
      </w:r>
      <w:r w:rsidR="005041C0" w:rsidRPr="00765CFA">
        <w:rPr>
          <w:rFonts w:ascii="Arial" w:eastAsia="Arial" w:hAnsi="Arial" w:cs="Arial"/>
          <w:sz w:val="24"/>
          <w:szCs w:val="24"/>
          <w:bdr w:val="nil"/>
          <w:lang w:val="cy-GB"/>
        </w:rPr>
        <w:t xml:space="preserve"> </w:t>
      </w:r>
      <w:r w:rsidRPr="00765CFA">
        <w:rPr>
          <w:rFonts w:ascii="Arial" w:eastAsia="Arial" w:hAnsi="Arial" w:cs="Arial"/>
          <w:sz w:val="24"/>
          <w:szCs w:val="24"/>
          <w:bdr w:val="nil"/>
          <w:lang w:val="cy-GB"/>
        </w:rPr>
        <w:t>Caiff dulliau eraill o roi gwybod eu defnyddio, cyhyd â bod hynny wedi’i gytuno â’r gweithiwr ymlaen llaw.</w:t>
      </w:r>
      <w:r w:rsidR="005041C0" w:rsidRPr="00765CFA">
        <w:rPr>
          <w:rFonts w:ascii="Arial" w:eastAsia="Arial" w:hAnsi="Arial" w:cs="Arial"/>
          <w:sz w:val="24"/>
          <w:szCs w:val="24"/>
          <w:bdr w:val="nil"/>
          <w:lang w:val="cy-GB"/>
        </w:rPr>
        <w:t xml:space="preserve"> </w:t>
      </w:r>
      <w:r w:rsidRPr="00765CFA">
        <w:rPr>
          <w:rFonts w:ascii="Arial" w:eastAsia="Arial" w:hAnsi="Arial" w:cs="Arial"/>
          <w:sz w:val="24"/>
          <w:szCs w:val="24"/>
          <w:bdr w:val="nil"/>
          <w:lang w:val="cy-GB"/>
        </w:rPr>
        <w:t xml:space="preserve">Dylid ceisio cynnal y cyfweliad dychwelyd i’r gwaith ar y diwrnod cyntaf yn ôl, ond os na fydd hynny’n ymarferol, fe ddylai'r cyfarfod gael ei gynnal cyn pen </w:t>
      </w:r>
      <w:r w:rsidRPr="00765CFA">
        <w:rPr>
          <w:rFonts w:ascii="Arial" w:eastAsia="Arial" w:hAnsi="Arial" w:cs="Arial"/>
          <w:b/>
          <w:bCs/>
          <w:sz w:val="24"/>
          <w:szCs w:val="24"/>
          <w:bdr w:val="nil"/>
          <w:lang w:val="cy-GB"/>
        </w:rPr>
        <w:t>7</w:t>
      </w:r>
      <w:r w:rsidRPr="00765CFA">
        <w:rPr>
          <w:rFonts w:ascii="Arial" w:eastAsia="Arial" w:hAnsi="Arial" w:cs="Arial"/>
          <w:sz w:val="24"/>
          <w:szCs w:val="24"/>
          <w:bdr w:val="nil"/>
          <w:lang w:val="cy-GB"/>
        </w:rPr>
        <w:t xml:space="preserve"> diwrnod i hynny.</w:t>
      </w:r>
    </w:p>
    <w:p w:rsidR="004D7C28" w:rsidRPr="00765CFA" w:rsidRDefault="004D7C28" w:rsidP="00AF5CA5">
      <w:pPr>
        <w:pStyle w:val="ListParagraph"/>
        <w:spacing w:after="0" w:line="240" w:lineRule="auto"/>
        <w:ind w:left="0"/>
        <w:contextualSpacing w:val="0"/>
        <w:rPr>
          <w:rFonts w:ascii="Arial" w:hAnsi="Arial" w:cs="Arial"/>
          <w:sz w:val="24"/>
          <w:szCs w:val="24"/>
        </w:rPr>
      </w:pPr>
    </w:p>
    <w:p w:rsidR="00B4443F" w:rsidRPr="00765CFA" w:rsidRDefault="00E5466F" w:rsidP="00EB0A2E">
      <w:pPr>
        <w:ind w:left="1440"/>
        <w:rPr>
          <w:rFonts w:cs="Arial"/>
          <w:szCs w:val="24"/>
        </w:rPr>
      </w:pPr>
      <w:r w:rsidRPr="00765CFA">
        <w:rPr>
          <w:rFonts w:eastAsia="Arial" w:cs="Arial"/>
          <w:szCs w:val="24"/>
          <w:bdr w:val="nil"/>
          <w:lang w:val="cy-GB"/>
        </w:rPr>
        <w:t>Mae’r cyfweliad dychwelyd i’r gwaith yn bwysig iawn yn nhermau meithrin perthynas gyda'r gweithiwr, pennu a oes unrhyw broblemau sylfaenol ac a fydd angen cymorth parhaus.</w:t>
      </w:r>
      <w:r w:rsidR="005041C0" w:rsidRPr="00765CFA">
        <w:rPr>
          <w:rFonts w:eastAsia="Arial" w:cs="Arial"/>
          <w:szCs w:val="24"/>
          <w:bdr w:val="nil"/>
          <w:lang w:val="cy-GB"/>
        </w:rPr>
        <w:t xml:space="preserve"> </w:t>
      </w:r>
      <w:r w:rsidRPr="00765CFA">
        <w:rPr>
          <w:rFonts w:eastAsia="Arial" w:cs="Arial"/>
          <w:szCs w:val="24"/>
          <w:bdr w:val="nil"/>
          <w:lang w:val="cy-GB"/>
        </w:rPr>
        <w:t>Hwyrach y bydd polisïau eraill yr Ysgol yn berthnasol a bydd angen eu trafod gyda’r unigolyn, er enghraifft addasiadau rhesymol, trais yn y cartref, caniatâd i fod yn absennol.</w:t>
      </w:r>
      <w:r w:rsidR="005041C0" w:rsidRPr="00765CFA">
        <w:rPr>
          <w:rFonts w:eastAsia="Arial" w:cs="Arial"/>
          <w:szCs w:val="24"/>
          <w:bdr w:val="nil"/>
          <w:lang w:val="cy-GB"/>
        </w:rPr>
        <w:t xml:space="preserve"> </w:t>
      </w:r>
      <w:r w:rsidRPr="00765CFA">
        <w:rPr>
          <w:rFonts w:eastAsia="Arial" w:cs="Arial"/>
          <w:szCs w:val="24"/>
          <w:bdr w:val="nil"/>
          <w:lang w:val="cy-GB"/>
        </w:rPr>
        <w:t>Rhaid i'r Pennaeth (neu'r swyddog dynodedig) ddiweddaru system Vision gyda'r holl fanylion drwy lenwi'r ffurflen dychwelyd i'r gwaith.</w:t>
      </w:r>
    </w:p>
    <w:p w:rsidR="00B500E7" w:rsidRPr="00765CFA" w:rsidRDefault="00B500E7" w:rsidP="00EB0A2E">
      <w:pPr>
        <w:rPr>
          <w:rFonts w:cs="Arial"/>
          <w:szCs w:val="24"/>
        </w:rPr>
      </w:pPr>
    </w:p>
    <w:p w:rsidR="00B4443F" w:rsidRPr="00765CFA" w:rsidRDefault="00E5466F" w:rsidP="00EB0A2E">
      <w:pPr>
        <w:ind w:left="1440"/>
        <w:rPr>
          <w:rFonts w:cs="Arial"/>
          <w:szCs w:val="24"/>
        </w:rPr>
      </w:pPr>
      <w:r w:rsidRPr="00765CFA">
        <w:rPr>
          <w:rFonts w:eastAsia="Arial" w:cs="Arial"/>
          <w:szCs w:val="24"/>
          <w:bdr w:val="nil"/>
          <w:lang w:val="cy-GB"/>
        </w:rPr>
        <w:t>Cyfeiriwch at y '</w:t>
      </w:r>
      <w:r w:rsidRPr="00765CFA">
        <w:rPr>
          <w:rFonts w:eastAsia="Arial" w:cs="Arial"/>
          <w:b/>
          <w:bCs/>
          <w:szCs w:val="24"/>
          <w:bdr w:val="nil"/>
          <w:lang w:val="cy-GB"/>
        </w:rPr>
        <w:t xml:space="preserve">Canllaw Rheoli Presenoldeb' </w:t>
      </w:r>
      <w:r w:rsidRPr="00765CFA">
        <w:rPr>
          <w:rFonts w:eastAsia="Arial" w:cs="Arial"/>
          <w:szCs w:val="24"/>
          <w:bdr w:val="nil"/>
          <w:lang w:val="cy-GB"/>
        </w:rPr>
        <w:t xml:space="preserve">sydd ar gael ar RCT </w:t>
      </w:r>
      <w:proofErr w:type="spellStart"/>
      <w:r w:rsidRPr="00765CFA">
        <w:rPr>
          <w:rFonts w:eastAsia="Arial" w:cs="Arial"/>
          <w:szCs w:val="24"/>
          <w:bdr w:val="nil"/>
          <w:lang w:val="cy-GB"/>
        </w:rPr>
        <w:t>Source</w:t>
      </w:r>
      <w:proofErr w:type="spellEnd"/>
      <w:r w:rsidRPr="00765CFA">
        <w:rPr>
          <w:rFonts w:eastAsia="Arial" w:cs="Arial"/>
          <w:szCs w:val="24"/>
          <w:bdr w:val="nil"/>
          <w:lang w:val="cy-GB"/>
        </w:rPr>
        <w:t xml:space="preserve"> i gael rhagor o wybodaeth am yr hyn y dylai cyfweliadau dychwelyd i'r gwaith ei gynnwys.</w:t>
      </w:r>
    </w:p>
    <w:p w:rsidR="00B500E7" w:rsidRPr="00765CFA" w:rsidRDefault="00B500E7" w:rsidP="00970597">
      <w:pPr>
        <w:rPr>
          <w:rFonts w:cs="Arial"/>
          <w:szCs w:val="24"/>
        </w:rPr>
      </w:pPr>
    </w:p>
    <w:p w:rsidR="00B4443F" w:rsidRPr="00765CFA" w:rsidRDefault="00E5466F" w:rsidP="00EB0A2E">
      <w:pPr>
        <w:pStyle w:val="Heading3"/>
      </w:pPr>
      <w:bookmarkStart w:id="12" w:name="_Toc419718168"/>
      <w:r w:rsidRPr="00765CFA">
        <w:rPr>
          <w:rFonts w:eastAsia="Arial" w:cs="Arial"/>
          <w:bCs/>
          <w:szCs w:val="24"/>
          <w:bdr w:val="nil"/>
          <w:lang w:val="cy-GB"/>
        </w:rPr>
        <w:t>3.5.1</w:t>
      </w:r>
      <w:r w:rsidRPr="00765CFA">
        <w:rPr>
          <w:rFonts w:eastAsia="Arial" w:cs="Arial"/>
          <w:bCs/>
          <w:szCs w:val="24"/>
          <w:bdr w:val="nil"/>
          <w:lang w:val="cy-GB"/>
        </w:rPr>
        <w:tab/>
        <w:t>MATERION ADFER</w:t>
      </w:r>
      <w:bookmarkEnd w:id="12"/>
    </w:p>
    <w:p w:rsidR="00B4443F" w:rsidRPr="00765CFA" w:rsidRDefault="00E5466F" w:rsidP="00EE5D71">
      <w:pPr>
        <w:ind w:left="2160"/>
        <w:rPr>
          <w:rFonts w:cs="Arial"/>
          <w:szCs w:val="24"/>
        </w:rPr>
      </w:pPr>
      <w:r w:rsidRPr="00765CFA">
        <w:rPr>
          <w:rFonts w:eastAsia="Arial" w:cs="Arial"/>
          <w:szCs w:val="24"/>
          <w:bdr w:val="nil"/>
          <w:lang w:val="cy-GB"/>
        </w:rPr>
        <w:t xml:space="preserve">Mae'n bosibl y bydd gweithwyr yn absennol o ganlyniad i nifer o wahanol fathau o broblemau corfforol, meddyliol a cymdeithasol. Mae’n gymorth i weithwyr reoli’u symptomau neu leddfu’u heffaith os ydyn nhw’n dychwelyd i’r gwaith a bod hynny’n cael ei reoli’n dda. Efallai bydd eisiau gwneud addasiadau dros dro neu rai parhaol yn gymorth yn ystod y cyfnod adfer. Fe allai’r </w:t>
      </w:r>
      <w:r w:rsidRPr="00765CFA">
        <w:rPr>
          <w:rFonts w:eastAsia="Arial" w:cs="Arial"/>
          <w:szCs w:val="24"/>
          <w:bdr w:val="nil"/>
          <w:lang w:val="cy-GB"/>
        </w:rPr>
        <w:lastRenderedPageBreak/>
        <w:t>rhain gynnwys:</w:t>
      </w:r>
    </w:p>
    <w:p w:rsidR="00B500E7" w:rsidRPr="00765CFA" w:rsidRDefault="00B500E7" w:rsidP="00970597">
      <w:pPr>
        <w:rPr>
          <w:rFonts w:cs="Arial"/>
          <w:szCs w:val="24"/>
        </w:rPr>
      </w:pPr>
    </w:p>
    <w:p w:rsidR="00B4443F" w:rsidRPr="00765CFA" w:rsidRDefault="00E5466F" w:rsidP="00EE5D71">
      <w:pPr>
        <w:pStyle w:val="ListParagraph"/>
        <w:numPr>
          <w:ilvl w:val="0"/>
          <w:numId w:val="22"/>
        </w:numPr>
        <w:spacing w:after="60"/>
        <w:ind w:left="2520"/>
        <w:rPr>
          <w:rFonts w:ascii="Arial" w:hAnsi="Arial" w:cs="Arial"/>
          <w:sz w:val="24"/>
          <w:szCs w:val="24"/>
        </w:rPr>
      </w:pPr>
      <w:r w:rsidRPr="00765CFA">
        <w:rPr>
          <w:rFonts w:ascii="Arial" w:eastAsia="Arial" w:hAnsi="Arial" w:cs="Arial"/>
          <w:sz w:val="24"/>
          <w:szCs w:val="24"/>
          <w:bdr w:val="nil"/>
          <w:lang w:val="cy-GB"/>
        </w:rPr>
        <w:t>Oriau gwaith gwahanol neu lai o oriau</w:t>
      </w:r>
    </w:p>
    <w:p w:rsidR="00B4443F" w:rsidRPr="00765CFA" w:rsidRDefault="00E5466F" w:rsidP="00EE5D71">
      <w:pPr>
        <w:pStyle w:val="ListParagraph"/>
        <w:numPr>
          <w:ilvl w:val="0"/>
          <w:numId w:val="22"/>
        </w:numPr>
        <w:spacing w:after="60"/>
        <w:ind w:left="2520"/>
        <w:rPr>
          <w:rFonts w:ascii="Arial" w:hAnsi="Arial" w:cs="Arial"/>
          <w:sz w:val="24"/>
          <w:szCs w:val="24"/>
        </w:rPr>
      </w:pPr>
      <w:r w:rsidRPr="00765CFA">
        <w:rPr>
          <w:rFonts w:ascii="Arial" w:eastAsia="Arial" w:hAnsi="Arial" w:cs="Arial"/>
          <w:sz w:val="24"/>
          <w:szCs w:val="24"/>
          <w:bdr w:val="nil"/>
          <w:lang w:val="cy-GB"/>
        </w:rPr>
        <w:t xml:space="preserve">Aildrefnu neu newid y gwaith/swydd </w:t>
      </w:r>
    </w:p>
    <w:p w:rsidR="00B4443F" w:rsidRPr="00765CFA" w:rsidRDefault="00E5466F" w:rsidP="00EE5D71">
      <w:pPr>
        <w:pStyle w:val="ListParagraph"/>
        <w:numPr>
          <w:ilvl w:val="0"/>
          <w:numId w:val="22"/>
        </w:numPr>
        <w:spacing w:after="60"/>
        <w:ind w:left="2520"/>
        <w:rPr>
          <w:rFonts w:ascii="Arial" w:hAnsi="Arial" w:cs="Arial"/>
          <w:sz w:val="24"/>
          <w:szCs w:val="24"/>
        </w:rPr>
      </w:pPr>
      <w:r w:rsidRPr="00765CFA">
        <w:rPr>
          <w:rFonts w:ascii="Arial" w:eastAsia="Arial" w:hAnsi="Arial" w:cs="Arial"/>
          <w:sz w:val="24"/>
          <w:szCs w:val="24"/>
          <w:bdr w:val="nil"/>
          <w:lang w:val="cy-GB"/>
        </w:rPr>
        <w:t>Meddalwedd neu offer sy'n cynorthwyo'r gweithiwr</w:t>
      </w:r>
    </w:p>
    <w:p w:rsidR="00B4443F" w:rsidRPr="00765CFA" w:rsidRDefault="00E5466F" w:rsidP="00EE5D71">
      <w:pPr>
        <w:pStyle w:val="ListParagraph"/>
        <w:numPr>
          <w:ilvl w:val="0"/>
          <w:numId w:val="22"/>
        </w:numPr>
        <w:spacing w:after="60"/>
        <w:ind w:left="2520"/>
        <w:rPr>
          <w:rFonts w:ascii="Arial" w:hAnsi="Arial" w:cs="Arial"/>
          <w:sz w:val="24"/>
          <w:szCs w:val="24"/>
        </w:rPr>
      </w:pPr>
      <w:r w:rsidRPr="00765CFA">
        <w:rPr>
          <w:rFonts w:ascii="Arial" w:eastAsia="Arial" w:hAnsi="Arial" w:cs="Arial"/>
          <w:sz w:val="24"/>
          <w:szCs w:val="24"/>
          <w:bdr w:val="nil"/>
          <w:lang w:val="cy-GB"/>
        </w:rPr>
        <w:t>Cynllun ailsefydlu ar gyfer dychwelyd i'r gwaith</w:t>
      </w:r>
    </w:p>
    <w:p w:rsidR="00B4443F" w:rsidRPr="00765CFA" w:rsidRDefault="00E5466F" w:rsidP="00EE5D71">
      <w:pPr>
        <w:pStyle w:val="ListParagraph"/>
        <w:numPr>
          <w:ilvl w:val="0"/>
          <w:numId w:val="22"/>
        </w:numPr>
        <w:spacing w:after="60"/>
        <w:ind w:left="2520"/>
        <w:rPr>
          <w:rFonts w:ascii="Arial" w:hAnsi="Arial" w:cs="Arial"/>
          <w:sz w:val="24"/>
          <w:szCs w:val="24"/>
        </w:rPr>
      </w:pPr>
      <w:r w:rsidRPr="00765CFA">
        <w:rPr>
          <w:rFonts w:ascii="Arial" w:eastAsia="Arial" w:hAnsi="Arial" w:cs="Arial"/>
          <w:sz w:val="24"/>
          <w:szCs w:val="24"/>
          <w:bdr w:val="nil"/>
          <w:lang w:val="cy-GB"/>
        </w:rPr>
        <w:t>Hyfforddi neu ailhyfforddi</w:t>
      </w:r>
    </w:p>
    <w:p w:rsidR="00B4443F" w:rsidRPr="00765CFA" w:rsidRDefault="00E5466F" w:rsidP="00EE5D71">
      <w:pPr>
        <w:pStyle w:val="ListParagraph"/>
        <w:numPr>
          <w:ilvl w:val="0"/>
          <w:numId w:val="22"/>
        </w:numPr>
        <w:spacing w:after="60"/>
        <w:ind w:left="2520"/>
        <w:rPr>
          <w:rFonts w:ascii="Arial" w:hAnsi="Arial" w:cs="Arial"/>
          <w:sz w:val="24"/>
          <w:szCs w:val="24"/>
        </w:rPr>
      </w:pPr>
      <w:r w:rsidRPr="00765CFA">
        <w:rPr>
          <w:rFonts w:ascii="Arial" w:eastAsia="Arial" w:hAnsi="Arial" w:cs="Arial"/>
          <w:sz w:val="24"/>
          <w:szCs w:val="24"/>
          <w:bdr w:val="nil"/>
          <w:lang w:val="cy-GB"/>
        </w:rPr>
        <w:t>Adleoli i swydd arall yn y sefydliad</w:t>
      </w:r>
    </w:p>
    <w:p w:rsidR="00D30F99" w:rsidRPr="00765CFA" w:rsidRDefault="00D30F99" w:rsidP="00D30F99">
      <w:pPr>
        <w:pStyle w:val="ListParagraph"/>
        <w:spacing w:after="60" w:line="240" w:lineRule="auto"/>
        <w:ind w:left="0"/>
        <w:contextualSpacing w:val="0"/>
        <w:rPr>
          <w:rFonts w:ascii="Arial" w:hAnsi="Arial" w:cs="Arial"/>
          <w:sz w:val="24"/>
          <w:szCs w:val="24"/>
        </w:rPr>
      </w:pPr>
    </w:p>
    <w:p w:rsidR="00B4443F" w:rsidRPr="00765CFA" w:rsidRDefault="00E5466F" w:rsidP="00EE5D71">
      <w:pPr>
        <w:ind w:left="2160"/>
        <w:rPr>
          <w:rFonts w:cs="Arial"/>
          <w:szCs w:val="24"/>
        </w:rPr>
      </w:pPr>
      <w:r w:rsidRPr="00765CFA">
        <w:rPr>
          <w:rFonts w:eastAsia="Arial" w:cs="Arial"/>
          <w:szCs w:val="24"/>
          <w:bdr w:val="nil"/>
          <w:lang w:val="cy-GB"/>
        </w:rPr>
        <w:t xml:space="preserve">Rhaid i'r Pennaeth (neu'r swyddog dynodedig) gadw mewn cof mai </w:t>
      </w:r>
      <w:r w:rsidRPr="00765CFA">
        <w:rPr>
          <w:rFonts w:eastAsia="Arial" w:cs="Arial"/>
          <w:b/>
          <w:bCs/>
          <w:i/>
          <w:iCs/>
          <w:szCs w:val="24"/>
          <w:bdr w:val="nil"/>
          <w:lang w:val="cy-GB"/>
        </w:rPr>
        <w:t>argymhelliad yn unig</w:t>
      </w:r>
      <w:r w:rsidRPr="00765CFA">
        <w:rPr>
          <w:rFonts w:eastAsia="Arial" w:cs="Arial"/>
          <w:szCs w:val="24"/>
          <w:bdr w:val="nil"/>
          <w:lang w:val="cy-GB"/>
        </w:rPr>
        <w:t xml:space="preserve"> yw cyngor yr Uned Iechyd Galwedigaethol mewn perthynas â rhaglen adfer, a dylai ddod i'w gasgliad ei hun ar sail yr holl ffeithiau sydd ar gael iddo.</w:t>
      </w:r>
      <w:r w:rsidR="005041C0" w:rsidRPr="00765CFA">
        <w:rPr>
          <w:rFonts w:eastAsia="Arial" w:cs="Arial"/>
          <w:szCs w:val="24"/>
          <w:bdr w:val="nil"/>
          <w:lang w:val="cy-GB"/>
        </w:rPr>
        <w:t xml:space="preserve"> </w:t>
      </w:r>
      <w:r w:rsidRPr="00765CFA">
        <w:rPr>
          <w:rFonts w:eastAsia="Arial" w:cs="Arial"/>
          <w:szCs w:val="24"/>
          <w:bdr w:val="nil"/>
          <w:lang w:val="cy-GB"/>
        </w:rPr>
        <w:t>Mae modd cael rhagor o gyngor ac arweiniad gan yr Adran Adnoddau Dynol.</w:t>
      </w:r>
    </w:p>
    <w:p w:rsidR="00B4443F" w:rsidRPr="00765CFA" w:rsidRDefault="00B4443F" w:rsidP="00970597">
      <w:pPr>
        <w:rPr>
          <w:rFonts w:cs="Arial"/>
          <w:szCs w:val="24"/>
        </w:rPr>
      </w:pPr>
    </w:p>
    <w:p w:rsidR="00FD608F" w:rsidRPr="00765CFA" w:rsidRDefault="00E5466F" w:rsidP="00EE5D71">
      <w:pPr>
        <w:ind w:left="2160"/>
        <w:rPr>
          <w:rFonts w:cs="Arial"/>
          <w:szCs w:val="24"/>
        </w:rPr>
      </w:pPr>
      <w:r w:rsidRPr="00765CFA">
        <w:rPr>
          <w:rFonts w:eastAsia="Arial" w:cs="Arial"/>
          <w:szCs w:val="24"/>
          <w:bdr w:val="nil"/>
          <w:lang w:val="cy-GB"/>
        </w:rPr>
        <w:t>Cyfeiriwch at y '</w:t>
      </w:r>
      <w:r w:rsidRPr="00765CFA">
        <w:rPr>
          <w:rFonts w:eastAsia="Arial" w:cs="Arial"/>
          <w:b/>
          <w:bCs/>
          <w:szCs w:val="24"/>
          <w:bdr w:val="nil"/>
          <w:lang w:val="cy-GB"/>
        </w:rPr>
        <w:t xml:space="preserve">Canllaw Cymorth i Weithwyr ' </w:t>
      </w:r>
      <w:r w:rsidRPr="00765CFA">
        <w:rPr>
          <w:rFonts w:eastAsia="Arial" w:cs="Arial"/>
          <w:szCs w:val="24"/>
          <w:bdr w:val="nil"/>
          <w:lang w:val="cy-GB"/>
        </w:rPr>
        <w:t xml:space="preserve">sydd ar gael ar RCT </w:t>
      </w:r>
      <w:proofErr w:type="spellStart"/>
      <w:r w:rsidRPr="00765CFA">
        <w:rPr>
          <w:rFonts w:eastAsia="Arial" w:cs="Arial"/>
          <w:szCs w:val="24"/>
          <w:bdr w:val="nil"/>
          <w:lang w:val="cy-GB"/>
        </w:rPr>
        <w:t>Source</w:t>
      </w:r>
      <w:proofErr w:type="spellEnd"/>
      <w:r w:rsidRPr="00765CFA">
        <w:rPr>
          <w:rFonts w:eastAsia="Arial" w:cs="Arial"/>
          <w:szCs w:val="24"/>
          <w:bdr w:val="nil"/>
          <w:lang w:val="cy-GB"/>
        </w:rPr>
        <w:t xml:space="preserve"> i gael rhagor o wybodaeth am adsefydlu.</w:t>
      </w:r>
    </w:p>
    <w:p w:rsidR="00FD608F" w:rsidRPr="00765CFA" w:rsidRDefault="00FD608F" w:rsidP="00EE5D71">
      <w:pPr>
        <w:rPr>
          <w:rFonts w:cs="Arial"/>
          <w:szCs w:val="24"/>
        </w:rPr>
      </w:pPr>
    </w:p>
    <w:p w:rsidR="00B4443F" w:rsidRPr="00765CFA" w:rsidRDefault="00E5466F" w:rsidP="007F5A55">
      <w:pPr>
        <w:pStyle w:val="Heading2"/>
      </w:pPr>
      <w:bookmarkStart w:id="13" w:name="_Toc419718169"/>
      <w:r w:rsidRPr="00765CFA">
        <w:rPr>
          <w:rFonts w:eastAsia="Arial" w:cs="Arial"/>
          <w:bCs/>
          <w:szCs w:val="24"/>
          <w:bdr w:val="nil"/>
          <w:lang w:val="cy-GB"/>
        </w:rPr>
        <w:t xml:space="preserve">3.6 </w:t>
      </w:r>
      <w:r w:rsidRPr="00765CFA">
        <w:rPr>
          <w:rFonts w:eastAsia="Arial" w:cs="Arial"/>
          <w:bCs/>
          <w:szCs w:val="24"/>
          <w:bdr w:val="nil"/>
          <w:lang w:val="cy-GB"/>
        </w:rPr>
        <w:tab/>
        <w:t>OS NAD OES MODD I WEITHIWR DDYCHWELYD I'R GWAITH OHERWYDD SALWCH</w:t>
      </w:r>
      <w:bookmarkEnd w:id="13"/>
    </w:p>
    <w:p w:rsidR="00B4443F" w:rsidRPr="00765CFA" w:rsidRDefault="00E5466F" w:rsidP="00EE5D71">
      <w:pPr>
        <w:ind w:left="1440"/>
        <w:rPr>
          <w:rFonts w:cs="Arial"/>
          <w:szCs w:val="24"/>
        </w:rPr>
      </w:pPr>
      <w:r w:rsidRPr="00765CFA">
        <w:rPr>
          <w:rFonts w:eastAsia="Arial" w:cs="Arial"/>
          <w:szCs w:val="24"/>
          <w:bdr w:val="nil"/>
          <w:lang w:val="cy-GB"/>
        </w:rPr>
        <w:t>Os na fydd modd i'r gweithiwr ddod yn ôl i’r gwaith, bydd y cyflogwr yn penderfynu pa mor rhesymol yw hi i barhau ag absenoldeb oherwydd salwch y gweithiwr.</w:t>
      </w:r>
      <w:r w:rsidR="005041C0" w:rsidRPr="00765CFA">
        <w:rPr>
          <w:rFonts w:eastAsia="Arial" w:cs="Arial"/>
          <w:szCs w:val="24"/>
          <w:bdr w:val="nil"/>
          <w:lang w:val="cy-GB"/>
        </w:rPr>
        <w:t xml:space="preserve"> </w:t>
      </w:r>
      <w:r w:rsidRPr="00765CFA">
        <w:rPr>
          <w:rFonts w:eastAsia="Arial" w:cs="Arial"/>
          <w:szCs w:val="24"/>
          <w:bdr w:val="nil"/>
          <w:lang w:val="cy-GB"/>
        </w:rPr>
        <w:t>Wrth ddod i'r penderfyniad yma, bydd angen i Bwyllgor Disgyblu a Diswyddo'r Corff Llywodraethu ystyried y canlynol:</w:t>
      </w:r>
    </w:p>
    <w:p w:rsidR="00B4443F" w:rsidRPr="00765CFA" w:rsidRDefault="00E5466F" w:rsidP="00EE5D71">
      <w:pPr>
        <w:pStyle w:val="ListParagraph"/>
        <w:numPr>
          <w:ilvl w:val="0"/>
          <w:numId w:val="23"/>
        </w:numPr>
        <w:spacing w:before="120" w:after="120" w:line="240" w:lineRule="auto"/>
        <w:ind w:left="1800"/>
        <w:contextualSpacing w:val="0"/>
        <w:rPr>
          <w:rFonts w:ascii="Arial" w:hAnsi="Arial" w:cs="Arial"/>
          <w:sz w:val="24"/>
          <w:szCs w:val="24"/>
        </w:rPr>
      </w:pPr>
      <w:r w:rsidRPr="00765CFA">
        <w:rPr>
          <w:rFonts w:ascii="Arial" w:eastAsia="Arial" w:hAnsi="Arial" w:cs="Arial"/>
          <w:sz w:val="24"/>
          <w:szCs w:val="24"/>
          <w:bdr w:val="nil"/>
          <w:lang w:val="cy-GB"/>
        </w:rPr>
        <w:t>A fydd hi’n bosibl i aelodau eraill o’r garfan ysgwyddo baich gwaith yr unigolyn ac am faint o amser</w:t>
      </w:r>
    </w:p>
    <w:p w:rsidR="00B4443F" w:rsidRPr="00765CFA" w:rsidRDefault="00E5466F" w:rsidP="00EE5D71">
      <w:pPr>
        <w:pStyle w:val="ListParagraph"/>
        <w:numPr>
          <w:ilvl w:val="0"/>
          <w:numId w:val="23"/>
        </w:numPr>
        <w:spacing w:before="120" w:after="120" w:line="240" w:lineRule="auto"/>
        <w:ind w:left="1800"/>
        <w:contextualSpacing w:val="0"/>
        <w:rPr>
          <w:rFonts w:ascii="Arial" w:hAnsi="Arial" w:cs="Arial"/>
          <w:sz w:val="24"/>
          <w:szCs w:val="24"/>
        </w:rPr>
      </w:pPr>
      <w:r w:rsidRPr="00765CFA">
        <w:rPr>
          <w:rFonts w:ascii="Arial" w:eastAsia="Arial" w:hAnsi="Arial" w:cs="Arial"/>
          <w:sz w:val="24"/>
          <w:szCs w:val="24"/>
          <w:bdr w:val="nil"/>
          <w:lang w:val="cy-GB"/>
        </w:rPr>
        <w:t>Amhariad oherwydd absenoldeb y gweithiwr</w:t>
      </w:r>
    </w:p>
    <w:p w:rsidR="00B4443F" w:rsidRPr="00765CFA" w:rsidRDefault="00E5466F" w:rsidP="00EE5D71">
      <w:pPr>
        <w:pStyle w:val="ListParagraph"/>
        <w:numPr>
          <w:ilvl w:val="0"/>
          <w:numId w:val="23"/>
        </w:numPr>
        <w:spacing w:before="120" w:after="120" w:line="240" w:lineRule="auto"/>
        <w:ind w:left="1800"/>
        <w:contextualSpacing w:val="0"/>
        <w:rPr>
          <w:rFonts w:ascii="Arial" w:hAnsi="Arial" w:cs="Arial"/>
          <w:sz w:val="24"/>
          <w:szCs w:val="24"/>
        </w:rPr>
      </w:pPr>
      <w:r w:rsidRPr="00765CFA">
        <w:rPr>
          <w:rFonts w:ascii="Arial" w:eastAsia="Arial" w:hAnsi="Arial" w:cs="Arial"/>
          <w:sz w:val="24"/>
          <w:szCs w:val="24"/>
          <w:bdr w:val="nil"/>
          <w:lang w:val="cy-GB"/>
        </w:rPr>
        <w:t>A oes modd cael rhywun arall dros dro i lenwi’r bwlch, a faint bydd hyn yn ei gostio</w:t>
      </w:r>
    </w:p>
    <w:p w:rsidR="00BE56FD" w:rsidRPr="00765CFA" w:rsidRDefault="00E5466F" w:rsidP="00EE5D71">
      <w:pPr>
        <w:pStyle w:val="ListParagraph"/>
        <w:numPr>
          <w:ilvl w:val="0"/>
          <w:numId w:val="23"/>
        </w:numPr>
        <w:spacing w:before="120" w:after="120" w:line="240" w:lineRule="auto"/>
        <w:ind w:left="1800"/>
        <w:contextualSpacing w:val="0"/>
        <w:rPr>
          <w:rFonts w:ascii="Arial" w:hAnsi="Arial" w:cs="Arial"/>
          <w:sz w:val="24"/>
          <w:szCs w:val="24"/>
        </w:rPr>
      </w:pPr>
      <w:r w:rsidRPr="00765CFA">
        <w:rPr>
          <w:rFonts w:ascii="Arial" w:eastAsia="Arial" w:hAnsi="Arial" w:cs="Arial"/>
          <w:sz w:val="24"/>
          <w:szCs w:val="24"/>
          <w:bdr w:val="nil"/>
          <w:lang w:val="cy-GB"/>
        </w:rPr>
        <w:t xml:space="preserve">Lefel y medrau arbennig </w:t>
      </w:r>
    </w:p>
    <w:p w:rsidR="00096370" w:rsidRPr="00765CFA" w:rsidRDefault="00096370" w:rsidP="00096370">
      <w:pPr>
        <w:spacing w:before="120" w:after="120"/>
        <w:rPr>
          <w:rFonts w:cs="Arial"/>
          <w:szCs w:val="24"/>
        </w:rPr>
      </w:pPr>
    </w:p>
    <w:p w:rsidR="00096370" w:rsidRPr="00765CFA" w:rsidRDefault="00096370" w:rsidP="00096370">
      <w:pPr>
        <w:spacing w:before="120" w:after="120"/>
        <w:rPr>
          <w:rFonts w:cs="Arial"/>
          <w:szCs w:val="24"/>
        </w:rPr>
      </w:pPr>
      <w:r w:rsidRPr="00765CFA">
        <w:rPr>
          <w:rFonts w:cs="Arial"/>
          <w:szCs w:val="24"/>
        </w:rPr>
        <w:t xml:space="preserve">                           </w:t>
      </w:r>
      <w:proofErr w:type="spellStart"/>
      <w:r w:rsidRPr="00765CFA">
        <w:rPr>
          <w:rFonts w:cs="Arial"/>
          <w:szCs w:val="24"/>
        </w:rPr>
        <w:t>Os</w:t>
      </w:r>
      <w:proofErr w:type="spellEnd"/>
      <w:r w:rsidRPr="00765CFA">
        <w:rPr>
          <w:rFonts w:cs="Arial"/>
          <w:szCs w:val="24"/>
        </w:rPr>
        <w:t xml:space="preserve"> </w:t>
      </w:r>
      <w:proofErr w:type="spellStart"/>
      <w:r w:rsidRPr="00765CFA">
        <w:rPr>
          <w:rFonts w:cs="Arial"/>
          <w:szCs w:val="24"/>
        </w:rPr>
        <w:t>yw</w:t>
      </w:r>
      <w:proofErr w:type="spellEnd"/>
      <w:r w:rsidRPr="00765CFA">
        <w:rPr>
          <w:rFonts w:cs="Arial"/>
          <w:szCs w:val="24"/>
        </w:rPr>
        <w:t xml:space="preserve"> </w:t>
      </w:r>
      <w:proofErr w:type="spellStart"/>
      <w:r w:rsidRPr="00765CFA">
        <w:rPr>
          <w:rFonts w:cs="Arial"/>
          <w:szCs w:val="24"/>
        </w:rPr>
        <w:t>gweithiwr</w:t>
      </w:r>
      <w:proofErr w:type="spellEnd"/>
      <w:r w:rsidRPr="00765CFA">
        <w:rPr>
          <w:rFonts w:cs="Arial"/>
          <w:szCs w:val="24"/>
        </w:rPr>
        <w:t xml:space="preserve"> </w:t>
      </w:r>
      <w:proofErr w:type="spellStart"/>
      <w:r w:rsidRPr="00765CFA">
        <w:rPr>
          <w:rFonts w:cs="Arial"/>
          <w:szCs w:val="24"/>
        </w:rPr>
        <w:t>yn</w:t>
      </w:r>
      <w:proofErr w:type="spellEnd"/>
      <w:r w:rsidRPr="00765CFA">
        <w:rPr>
          <w:rFonts w:cs="Arial"/>
          <w:szCs w:val="24"/>
        </w:rPr>
        <w:t xml:space="preserve"> </w:t>
      </w:r>
      <w:proofErr w:type="spellStart"/>
      <w:r w:rsidRPr="00765CFA">
        <w:rPr>
          <w:rFonts w:cs="Arial"/>
          <w:szCs w:val="24"/>
        </w:rPr>
        <w:t>cael</w:t>
      </w:r>
      <w:proofErr w:type="spellEnd"/>
      <w:r w:rsidRPr="00765CFA">
        <w:rPr>
          <w:rFonts w:cs="Arial"/>
          <w:szCs w:val="24"/>
        </w:rPr>
        <w:t xml:space="preserve"> </w:t>
      </w:r>
      <w:proofErr w:type="spellStart"/>
      <w:r w:rsidRPr="00765CFA">
        <w:rPr>
          <w:rFonts w:cs="Arial"/>
          <w:szCs w:val="24"/>
        </w:rPr>
        <w:t>ei</w:t>
      </w:r>
      <w:proofErr w:type="spellEnd"/>
      <w:r w:rsidRPr="00765CFA">
        <w:rPr>
          <w:rFonts w:cs="Arial"/>
          <w:szCs w:val="24"/>
        </w:rPr>
        <w:t xml:space="preserve"> </w:t>
      </w:r>
      <w:proofErr w:type="spellStart"/>
      <w:r w:rsidRPr="00765CFA">
        <w:rPr>
          <w:rFonts w:cs="Arial"/>
          <w:szCs w:val="24"/>
        </w:rPr>
        <w:t>wahodd</w:t>
      </w:r>
      <w:proofErr w:type="spellEnd"/>
      <w:r w:rsidRPr="00765CFA">
        <w:rPr>
          <w:rFonts w:cs="Arial"/>
          <w:szCs w:val="24"/>
        </w:rPr>
        <w:t xml:space="preserve"> i </w:t>
      </w:r>
      <w:proofErr w:type="spellStart"/>
      <w:r w:rsidRPr="00765CFA">
        <w:rPr>
          <w:rFonts w:cs="Arial"/>
          <w:szCs w:val="24"/>
        </w:rPr>
        <w:t>gyfarfod</w:t>
      </w:r>
      <w:proofErr w:type="spellEnd"/>
      <w:r w:rsidRPr="00765CFA">
        <w:rPr>
          <w:rFonts w:cs="Arial"/>
          <w:szCs w:val="24"/>
        </w:rPr>
        <w:t xml:space="preserve"> i </w:t>
      </w:r>
      <w:proofErr w:type="spellStart"/>
      <w:r w:rsidRPr="00765CFA">
        <w:rPr>
          <w:rFonts w:cs="Arial"/>
          <w:szCs w:val="24"/>
        </w:rPr>
        <w:t>drafod</w:t>
      </w:r>
      <w:proofErr w:type="spellEnd"/>
      <w:r w:rsidRPr="00765CFA">
        <w:rPr>
          <w:rFonts w:cs="Arial"/>
          <w:szCs w:val="24"/>
        </w:rPr>
        <w:t xml:space="preserve"> y </w:t>
      </w:r>
      <w:proofErr w:type="spellStart"/>
      <w:r w:rsidRPr="00765CFA">
        <w:rPr>
          <w:rFonts w:cs="Arial"/>
          <w:szCs w:val="24"/>
        </w:rPr>
        <w:t>materion</w:t>
      </w:r>
      <w:proofErr w:type="spellEnd"/>
      <w:r w:rsidRPr="00765CFA">
        <w:rPr>
          <w:rFonts w:cs="Arial"/>
          <w:szCs w:val="24"/>
        </w:rPr>
        <w:br/>
        <w:t xml:space="preserve">                           </w:t>
      </w:r>
      <w:proofErr w:type="spellStart"/>
      <w:r w:rsidRPr="00765CFA">
        <w:rPr>
          <w:rFonts w:cs="Arial"/>
          <w:szCs w:val="24"/>
        </w:rPr>
        <w:t>yma</w:t>
      </w:r>
      <w:proofErr w:type="spellEnd"/>
      <w:r w:rsidRPr="00765CFA">
        <w:rPr>
          <w:rFonts w:cs="Arial"/>
          <w:szCs w:val="24"/>
        </w:rPr>
        <w:t xml:space="preserve">, </w:t>
      </w:r>
      <w:proofErr w:type="spellStart"/>
      <w:r w:rsidRPr="00765CFA">
        <w:rPr>
          <w:rFonts w:cs="Arial"/>
          <w:szCs w:val="24"/>
        </w:rPr>
        <w:t>dylai</w:t>
      </w:r>
      <w:proofErr w:type="spellEnd"/>
      <w:r w:rsidRPr="00765CFA">
        <w:rPr>
          <w:rFonts w:cs="Arial"/>
          <w:szCs w:val="24"/>
        </w:rPr>
        <w:t xml:space="preserve"> </w:t>
      </w:r>
      <w:proofErr w:type="spellStart"/>
      <w:r w:rsidRPr="00765CFA">
        <w:rPr>
          <w:rFonts w:cs="Arial"/>
          <w:szCs w:val="24"/>
        </w:rPr>
        <w:t>dewis</w:t>
      </w:r>
      <w:proofErr w:type="spellEnd"/>
      <w:r w:rsidRPr="00765CFA">
        <w:rPr>
          <w:rFonts w:cs="Arial"/>
          <w:szCs w:val="24"/>
        </w:rPr>
        <w:t xml:space="preserve"> </w:t>
      </w:r>
      <w:proofErr w:type="spellStart"/>
      <w:r w:rsidRPr="00765CFA">
        <w:rPr>
          <w:rFonts w:cs="Arial"/>
          <w:szCs w:val="24"/>
        </w:rPr>
        <w:t>iaith</w:t>
      </w:r>
      <w:proofErr w:type="spellEnd"/>
      <w:r w:rsidRPr="00765CFA">
        <w:rPr>
          <w:rFonts w:cs="Arial"/>
          <w:szCs w:val="24"/>
        </w:rPr>
        <w:t xml:space="preserve"> yr </w:t>
      </w:r>
      <w:proofErr w:type="spellStart"/>
      <w:r w:rsidRPr="00765CFA">
        <w:rPr>
          <w:rFonts w:cs="Arial"/>
          <w:szCs w:val="24"/>
        </w:rPr>
        <w:t>unigolyn</w:t>
      </w:r>
      <w:proofErr w:type="spellEnd"/>
      <w:r w:rsidRPr="00765CFA">
        <w:rPr>
          <w:rFonts w:cs="Arial"/>
          <w:szCs w:val="24"/>
        </w:rPr>
        <w:t xml:space="preserve"> </w:t>
      </w:r>
      <w:proofErr w:type="spellStart"/>
      <w:r w:rsidRPr="00765CFA">
        <w:rPr>
          <w:rFonts w:cs="Arial"/>
          <w:szCs w:val="24"/>
        </w:rPr>
        <w:t>gael</w:t>
      </w:r>
      <w:proofErr w:type="spellEnd"/>
      <w:r w:rsidRPr="00765CFA">
        <w:rPr>
          <w:rFonts w:cs="Arial"/>
          <w:szCs w:val="24"/>
        </w:rPr>
        <w:t xml:space="preserve"> </w:t>
      </w:r>
      <w:proofErr w:type="spellStart"/>
      <w:r w:rsidRPr="00765CFA">
        <w:rPr>
          <w:rFonts w:cs="Arial"/>
          <w:szCs w:val="24"/>
        </w:rPr>
        <w:t>ei</w:t>
      </w:r>
      <w:proofErr w:type="spellEnd"/>
      <w:r w:rsidRPr="00765CFA">
        <w:rPr>
          <w:rFonts w:cs="Arial"/>
          <w:szCs w:val="24"/>
        </w:rPr>
        <w:t xml:space="preserve"> </w:t>
      </w:r>
      <w:proofErr w:type="spellStart"/>
      <w:r w:rsidRPr="00765CFA">
        <w:rPr>
          <w:rFonts w:cs="Arial"/>
          <w:szCs w:val="24"/>
        </w:rPr>
        <w:t>barchu</w:t>
      </w:r>
      <w:proofErr w:type="spellEnd"/>
      <w:r w:rsidRPr="00765CFA">
        <w:rPr>
          <w:rFonts w:cs="Arial"/>
          <w:szCs w:val="24"/>
        </w:rPr>
        <w:t xml:space="preserve"> </w:t>
      </w:r>
      <w:proofErr w:type="spellStart"/>
      <w:r w:rsidRPr="00765CFA">
        <w:rPr>
          <w:rFonts w:cs="Arial"/>
          <w:szCs w:val="24"/>
        </w:rPr>
        <w:t>wrth</w:t>
      </w:r>
      <w:proofErr w:type="spellEnd"/>
      <w:r w:rsidRPr="00765CFA">
        <w:rPr>
          <w:rFonts w:cs="Arial"/>
          <w:szCs w:val="24"/>
        </w:rPr>
        <w:t xml:space="preserve"> </w:t>
      </w:r>
      <w:proofErr w:type="spellStart"/>
      <w:r w:rsidRPr="00765CFA">
        <w:rPr>
          <w:rFonts w:cs="Arial"/>
          <w:szCs w:val="24"/>
        </w:rPr>
        <w:t>ymdrin</w:t>
      </w:r>
      <w:proofErr w:type="spellEnd"/>
      <w:r w:rsidRPr="00765CFA">
        <w:rPr>
          <w:rFonts w:cs="Arial"/>
          <w:szCs w:val="24"/>
        </w:rPr>
        <w:t xml:space="preserve"> â</w:t>
      </w:r>
      <w:r w:rsidRPr="00765CFA">
        <w:rPr>
          <w:rFonts w:cs="Arial"/>
          <w:szCs w:val="24"/>
        </w:rPr>
        <w:br/>
        <w:t xml:space="preserve">                           </w:t>
      </w:r>
      <w:proofErr w:type="spellStart"/>
      <w:r w:rsidRPr="00765CFA">
        <w:rPr>
          <w:rFonts w:cs="Arial"/>
          <w:szCs w:val="24"/>
        </w:rPr>
        <w:t>materion</w:t>
      </w:r>
      <w:proofErr w:type="spellEnd"/>
      <w:r w:rsidRPr="00765CFA">
        <w:rPr>
          <w:rFonts w:cs="Arial"/>
          <w:szCs w:val="24"/>
        </w:rPr>
        <w:t xml:space="preserve"> </w:t>
      </w:r>
      <w:proofErr w:type="spellStart"/>
      <w:r w:rsidRPr="00765CFA">
        <w:rPr>
          <w:rFonts w:cs="Arial"/>
          <w:szCs w:val="24"/>
        </w:rPr>
        <w:t>sensitif</w:t>
      </w:r>
      <w:proofErr w:type="spellEnd"/>
      <w:r w:rsidRPr="00765CFA">
        <w:rPr>
          <w:rFonts w:cs="Arial"/>
          <w:szCs w:val="24"/>
        </w:rPr>
        <w:t xml:space="preserve"> </w:t>
      </w:r>
      <w:proofErr w:type="spellStart"/>
      <w:r w:rsidRPr="00765CFA">
        <w:rPr>
          <w:rFonts w:cs="Arial"/>
          <w:szCs w:val="24"/>
        </w:rPr>
        <w:t>megis</w:t>
      </w:r>
      <w:proofErr w:type="spellEnd"/>
      <w:r w:rsidRPr="00765CFA">
        <w:rPr>
          <w:rFonts w:cs="Arial"/>
          <w:szCs w:val="24"/>
        </w:rPr>
        <w:t xml:space="preserve"> </w:t>
      </w:r>
      <w:proofErr w:type="spellStart"/>
      <w:r w:rsidRPr="00765CFA">
        <w:rPr>
          <w:rFonts w:cs="Arial"/>
          <w:szCs w:val="24"/>
        </w:rPr>
        <w:t>lles</w:t>
      </w:r>
      <w:proofErr w:type="spellEnd"/>
      <w:r w:rsidRPr="00765CFA">
        <w:rPr>
          <w:rFonts w:cs="Arial"/>
          <w:szCs w:val="24"/>
        </w:rPr>
        <w:t>.</w:t>
      </w:r>
    </w:p>
    <w:p w:rsidR="00B4443F" w:rsidRPr="00765CFA" w:rsidRDefault="00B4443F" w:rsidP="005E6277">
      <w:pPr>
        <w:rPr>
          <w:rFonts w:cs="Arial"/>
          <w:szCs w:val="24"/>
        </w:rPr>
      </w:pPr>
    </w:p>
    <w:p w:rsidR="00B4443F" w:rsidRPr="00765CFA" w:rsidRDefault="00E5466F" w:rsidP="00EE5D71">
      <w:pPr>
        <w:pStyle w:val="Heading2"/>
      </w:pPr>
      <w:bookmarkStart w:id="14" w:name="_Toc419718170"/>
      <w:r w:rsidRPr="00765CFA">
        <w:rPr>
          <w:rFonts w:eastAsia="Arial" w:cs="Arial"/>
          <w:bCs/>
          <w:szCs w:val="24"/>
          <w:bdr w:val="nil"/>
          <w:lang w:val="cy-GB"/>
        </w:rPr>
        <w:t>3.7</w:t>
      </w:r>
      <w:r w:rsidRPr="00765CFA">
        <w:rPr>
          <w:rFonts w:eastAsia="Arial" w:cs="Arial"/>
          <w:bCs/>
          <w:szCs w:val="24"/>
          <w:bdr w:val="nil"/>
          <w:lang w:val="cy-GB"/>
        </w:rPr>
        <w:tab/>
        <w:t>PROSES SALWCH</w:t>
      </w:r>
      <w:bookmarkEnd w:id="14"/>
    </w:p>
    <w:p w:rsidR="00B4443F" w:rsidRPr="00765CFA" w:rsidRDefault="00E5466F" w:rsidP="00EE5D71">
      <w:pPr>
        <w:autoSpaceDE w:val="0"/>
        <w:autoSpaceDN w:val="0"/>
        <w:adjustRightInd w:val="0"/>
        <w:ind w:left="1440"/>
        <w:rPr>
          <w:rFonts w:cs="Arial"/>
          <w:szCs w:val="24"/>
        </w:rPr>
      </w:pPr>
      <w:r w:rsidRPr="00765CFA">
        <w:rPr>
          <w:rFonts w:cs="Arial"/>
          <w:szCs w:val="24"/>
          <w:bdr w:val="nil"/>
          <w:lang w:val="cy-GB"/>
        </w:rPr>
        <w:t xml:space="preserve">Hwyrach y caiff </w:t>
      </w:r>
      <w:proofErr w:type="spellStart"/>
      <w:r w:rsidRPr="00765CFA">
        <w:rPr>
          <w:rFonts w:cs="Arial"/>
          <w:szCs w:val="24"/>
          <w:bdr w:val="nil"/>
          <w:lang w:val="cy-GB"/>
        </w:rPr>
        <w:t>hi’i</w:t>
      </w:r>
      <w:proofErr w:type="spellEnd"/>
      <w:r w:rsidRPr="00765CFA">
        <w:rPr>
          <w:rFonts w:cs="Arial"/>
          <w:szCs w:val="24"/>
          <w:bdr w:val="nil"/>
          <w:lang w:val="cy-GB"/>
        </w:rPr>
        <w:t xml:space="preserve"> phenderfynu, mewn rhai amgylchiadau, na fydd modd i'r gweithiwr ddychwelyd i’r gwaith mwyach, a hynny o dan unrhyw amgylchiadau.</w:t>
      </w:r>
      <w:r w:rsidR="005041C0" w:rsidRPr="00765CFA">
        <w:rPr>
          <w:rFonts w:cs="Arial"/>
          <w:szCs w:val="24"/>
          <w:bdr w:val="nil"/>
          <w:lang w:val="cy-GB"/>
        </w:rPr>
        <w:t xml:space="preserve"> </w:t>
      </w:r>
      <w:r w:rsidRPr="00765CFA">
        <w:rPr>
          <w:rFonts w:cs="Arial"/>
          <w:szCs w:val="24"/>
          <w:bdr w:val="nil"/>
          <w:lang w:val="cy-GB"/>
        </w:rPr>
        <w:t xml:space="preserve">Yn yr achosion yma, caiff yr unigolyn ei </w:t>
      </w:r>
      <w:proofErr w:type="spellStart"/>
      <w:r w:rsidRPr="00765CFA">
        <w:rPr>
          <w:rFonts w:cs="Arial"/>
          <w:szCs w:val="24"/>
          <w:bdr w:val="nil"/>
          <w:lang w:val="cy-GB"/>
        </w:rPr>
        <w:t>atgyfeirio</w:t>
      </w:r>
      <w:proofErr w:type="spellEnd"/>
      <w:r w:rsidRPr="00765CFA">
        <w:rPr>
          <w:rFonts w:cs="Arial"/>
          <w:szCs w:val="24"/>
          <w:bdr w:val="nil"/>
          <w:lang w:val="cy-GB"/>
        </w:rPr>
        <w:t xml:space="preserve"> at Ymarferydd Meddygol Annibynnol Cofrestredig (IRMP) am farn feddygol ynglŷn ag effaith ei iechyd ar ei gyflogaeth barhaus.</w:t>
      </w:r>
      <w:r w:rsidR="005041C0" w:rsidRPr="00765CFA">
        <w:rPr>
          <w:rFonts w:cs="Arial"/>
          <w:szCs w:val="24"/>
          <w:bdr w:val="nil"/>
          <w:lang w:val="cy-GB"/>
        </w:rPr>
        <w:t xml:space="preserve"> </w:t>
      </w:r>
      <w:r w:rsidRPr="00765CFA">
        <w:rPr>
          <w:rFonts w:cs="Arial"/>
          <w:szCs w:val="24"/>
          <w:bdr w:val="nil"/>
          <w:lang w:val="cy-GB"/>
        </w:rPr>
        <w:t>Bydd y Cyngor, wedyn, yn penderfynu a ddylid dod â chytundeb y gweithiwr i ben ar sail iechyd gwael, o gymryd yr holl wybodaeth sydd ar gael.</w:t>
      </w:r>
    </w:p>
    <w:p w:rsidR="00B4443F" w:rsidRPr="00765CFA" w:rsidRDefault="00B4443F" w:rsidP="00970597">
      <w:pPr>
        <w:rPr>
          <w:rFonts w:cs="Arial"/>
          <w:szCs w:val="24"/>
        </w:rPr>
      </w:pPr>
    </w:p>
    <w:p w:rsidR="00B4443F" w:rsidRPr="00765CFA" w:rsidRDefault="00E5466F" w:rsidP="00EE5D71">
      <w:pPr>
        <w:pStyle w:val="ListParagraph"/>
        <w:autoSpaceDE w:val="0"/>
        <w:autoSpaceDN w:val="0"/>
        <w:adjustRightInd w:val="0"/>
        <w:spacing w:after="0" w:line="240" w:lineRule="auto"/>
        <w:ind w:left="1440"/>
        <w:rPr>
          <w:rFonts w:ascii="Arial" w:hAnsi="Arial" w:cs="Arial"/>
          <w:sz w:val="24"/>
          <w:szCs w:val="24"/>
        </w:rPr>
      </w:pPr>
      <w:r w:rsidRPr="00765CFA">
        <w:rPr>
          <w:rFonts w:ascii="Arial" w:eastAsia="Arial" w:hAnsi="Arial" w:cs="Arial"/>
          <w:sz w:val="24"/>
          <w:szCs w:val="24"/>
          <w:bdr w:val="nil"/>
          <w:lang w:val="cy-GB"/>
        </w:rPr>
        <w:t>Bydd y broses yma’n berthnasol i weithwyr mewn oed pensiwn a gweithwyr nad ydyn nhw mewn oed pensiwn.</w:t>
      </w:r>
    </w:p>
    <w:p w:rsidR="00B4443F" w:rsidRPr="00765CFA" w:rsidRDefault="00B4443F" w:rsidP="00EE5D71">
      <w:pPr>
        <w:rPr>
          <w:rFonts w:cs="Arial"/>
          <w:szCs w:val="24"/>
        </w:rPr>
      </w:pPr>
    </w:p>
    <w:p w:rsidR="00B4443F" w:rsidRPr="00765CFA" w:rsidRDefault="00E5466F" w:rsidP="00EE5D71">
      <w:pPr>
        <w:ind w:left="1440"/>
        <w:rPr>
          <w:rFonts w:cs="Arial"/>
          <w:szCs w:val="24"/>
        </w:rPr>
      </w:pPr>
      <w:r w:rsidRPr="00765CFA">
        <w:rPr>
          <w:rFonts w:eastAsia="Arial" w:cs="Arial"/>
          <w:szCs w:val="24"/>
          <w:bdr w:val="nil"/>
          <w:lang w:val="cy-GB"/>
        </w:rPr>
        <w:t>Cyfeiriwch at y '</w:t>
      </w:r>
      <w:r w:rsidRPr="00765CFA">
        <w:rPr>
          <w:rFonts w:eastAsia="Arial" w:cs="Arial"/>
          <w:b/>
          <w:bCs/>
          <w:szCs w:val="24"/>
          <w:bdr w:val="nil"/>
          <w:lang w:val="cy-GB"/>
        </w:rPr>
        <w:t>Canllaw Rheoli Presenoldeb'</w:t>
      </w:r>
      <w:r w:rsidRPr="00765CFA">
        <w:rPr>
          <w:rFonts w:eastAsia="Arial" w:cs="Arial"/>
          <w:szCs w:val="24"/>
          <w:bdr w:val="nil"/>
          <w:lang w:val="cy-GB"/>
        </w:rPr>
        <w:t xml:space="preserve"> sydd ar gael ar RCT </w:t>
      </w:r>
      <w:proofErr w:type="spellStart"/>
      <w:r w:rsidRPr="00765CFA">
        <w:rPr>
          <w:rFonts w:eastAsia="Arial" w:cs="Arial"/>
          <w:szCs w:val="24"/>
          <w:bdr w:val="nil"/>
          <w:lang w:val="cy-GB"/>
        </w:rPr>
        <w:t>Source</w:t>
      </w:r>
      <w:proofErr w:type="spellEnd"/>
      <w:r w:rsidRPr="00765CFA">
        <w:rPr>
          <w:rFonts w:eastAsia="Arial" w:cs="Arial"/>
          <w:szCs w:val="24"/>
          <w:bdr w:val="nil"/>
          <w:lang w:val="cy-GB"/>
        </w:rPr>
        <w:t xml:space="preserve"> i gael rhagor o wybodaeth am y broses afiechyd.</w:t>
      </w:r>
    </w:p>
    <w:p w:rsidR="00B4443F" w:rsidRPr="00765CFA" w:rsidRDefault="00B4443F" w:rsidP="00D30F99">
      <w:pPr>
        <w:rPr>
          <w:rFonts w:cs="Arial"/>
          <w:szCs w:val="24"/>
        </w:rPr>
      </w:pPr>
    </w:p>
    <w:p w:rsidR="00FE4F2A" w:rsidRPr="00765CFA" w:rsidRDefault="00E5466F" w:rsidP="00FE4F2A">
      <w:pPr>
        <w:ind w:left="1440"/>
      </w:pPr>
      <w:r w:rsidRPr="00765CFA">
        <w:rPr>
          <w:rFonts w:eastAsia="Arial" w:cs="Arial"/>
          <w:szCs w:val="24"/>
          <w:bdr w:val="nil"/>
          <w:lang w:val="cy-GB"/>
        </w:rPr>
        <w:t>O ganlyniad i reoliadau'r Cynllun '</w:t>
      </w:r>
      <w:proofErr w:type="spellStart"/>
      <w:r w:rsidRPr="00765CFA">
        <w:rPr>
          <w:rFonts w:eastAsia="Arial" w:cs="Arial"/>
          <w:szCs w:val="24"/>
          <w:bdr w:val="nil"/>
          <w:lang w:val="cy-GB"/>
        </w:rPr>
        <w:t>Teachers</w:t>
      </w:r>
      <w:proofErr w:type="spellEnd"/>
      <w:r w:rsidRPr="00765CFA">
        <w:rPr>
          <w:rFonts w:eastAsia="Arial" w:cs="Arial"/>
          <w:szCs w:val="24"/>
          <w:bdr w:val="nil"/>
          <w:lang w:val="cy-GB"/>
        </w:rPr>
        <w:t>' Pensions', bydd raid i bob gweithiwr sydd am wneud cais i ymddeol oherwydd salwch gael ei adolygu gan Uned Iechyd a Lles Galwedigaethol y Cyngor. Bydd yr Uned yn cynorthwyo athrawon gyda'u ceisiadau ac yn eu trafod gyda nhw.</w:t>
      </w:r>
      <w:r w:rsidR="005041C0" w:rsidRPr="00765CFA">
        <w:rPr>
          <w:rFonts w:eastAsia="Arial" w:cs="Arial"/>
          <w:szCs w:val="24"/>
          <w:bdr w:val="nil"/>
          <w:lang w:val="cy-GB"/>
        </w:rPr>
        <w:t xml:space="preserve"> </w:t>
      </w:r>
    </w:p>
    <w:p w:rsidR="00FE4F2A" w:rsidRPr="00765CFA" w:rsidRDefault="00FE4F2A" w:rsidP="00FE4F2A">
      <w:pPr>
        <w:spacing w:line="360" w:lineRule="auto"/>
        <w:ind w:left="720"/>
        <w:jc w:val="both"/>
        <w:rPr>
          <w:rFonts w:cs="Arial"/>
        </w:rPr>
      </w:pPr>
    </w:p>
    <w:p w:rsidR="00FE4F2A" w:rsidRPr="00765CFA" w:rsidRDefault="00E5466F" w:rsidP="00FE4F2A">
      <w:pPr>
        <w:ind w:left="1440"/>
      </w:pPr>
      <w:r w:rsidRPr="00765CFA">
        <w:rPr>
          <w:rFonts w:eastAsia="Arial" w:cs="Arial"/>
          <w:szCs w:val="24"/>
          <w:bdr w:val="nil"/>
          <w:lang w:val="cy-GB"/>
        </w:rPr>
        <w:t>Fydd barn y Cyngor na'r Corff Llywodraethu ddim yn effeithio ar benderfyniad '</w:t>
      </w:r>
      <w:proofErr w:type="spellStart"/>
      <w:r w:rsidRPr="00765CFA">
        <w:rPr>
          <w:rFonts w:eastAsia="Arial" w:cs="Arial"/>
          <w:szCs w:val="24"/>
          <w:bdr w:val="nil"/>
          <w:lang w:val="cy-GB"/>
        </w:rPr>
        <w:t>Teachers</w:t>
      </w:r>
      <w:proofErr w:type="spellEnd"/>
      <w:r w:rsidRPr="00765CFA">
        <w:rPr>
          <w:rFonts w:eastAsia="Arial" w:cs="Arial"/>
          <w:szCs w:val="24"/>
          <w:bdr w:val="nil"/>
          <w:lang w:val="cy-GB"/>
        </w:rPr>
        <w:t>' Pensions' i ryddhau buddion pensiwn ymddeol oherwydd salwch nac ychwaith i beidio a'u rhyddhau. Mae penderfyniad '</w:t>
      </w:r>
      <w:proofErr w:type="spellStart"/>
      <w:r w:rsidRPr="00765CFA">
        <w:rPr>
          <w:rFonts w:eastAsia="Arial" w:cs="Arial"/>
          <w:szCs w:val="24"/>
          <w:bdr w:val="nil"/>
          <w:lang w:val="cy-GB"/>
        </w:rPr>
        <w:t>Teachers</w:t>
      </w:r>
      <w:proofErr w:type="spellEnd"/>
      <w:r w:rsidRPr="00765CFA">
        <w:rPr>
          <w:rFonts w:eastAsia="Arial" w:cs="Arial"/>
          <w:szCs w:val="24"/>
          <w:bdr w:val="nil"/>
          <w:lang w:val="cy-GB"/>
        </w:rPr>
        <w:t>' Pensions' yn annibynnol ar y Cyngor. Os caiff y cais ei wrthod, dylai gweithwyr ofyn i gynrychiolydd o undeb llafur neu gynrychiolydd o'r adran Adnoddau Dynol am gyngor. Bydd ef neu hi yn rhoi gwybod iddyn nhw am eu hopsiynau.</w:t>
      </w:r>
      <w:r w:rsidR="005041C0" w:rsidRPr="00765CFA">
        <w:rPr>
          <w:rFonts w:eastAsia="Arial" w:cs="Arial"/>
          <w:szCs w:val="24"/>
          <w:bdr w:val="nil"/>
          <w:lang w:val="cy-GB"/>
        </w:rPr>
        <w:t xml:space="preserve"> </w:t>
      </w:r>
      <w:r w:rsidRPr="00765CFA">
        <w:rPr>
          <w:rFonts w:eastAsia="Arial" w:cs="Arial"/>
          <w:szCs w:val="24"/>
          <w:bdr w:val="nil"/>
          <w:lang w:val="cy-GB"/>
        </w:rPr>
        <w:t>Os caiff y cais ei gymeradwyo, bydd y corff llywodraethu a'r gweithiwr yn cytuno ar ddiwrnod ymddeol cyfleus.</w:t>
      </w:r>
    </w:p>
    <w:p w:rsidR="00FE4F2A" w:rsidRPr="00765CFA" w:rsidRDefault="00FE4F2A" w:rsidP="00FE4F2A">
      <w:pPr>
        <w:spacing w:line="360" w:lineRule="auto"/>
        <w:ind w:left="720"/>
        <w:jc w:val="both"/>
        <w:rPr>
          <w:rFonts w:cs="Arial"/>
        </w:rPr>
      </w:pPr>
    </w:p>
    <w:p w:rsidR="00970597" w:rsidRPr="00765CFA" w:rsidRDefault="00E5466F" w:rsidP="00FE4F2A">
      <w:pPr>
        <w:ind w:left="1440"/>
        <w:rPr>
          <w:rFonts w:cs="Arial"/>
        </w:rPr>
      </w:pPr>
      <w:r w:rsidRPr="00765CFA">
        <w:rPr>
          <w:rFonts w:eastAsia="Arial" w:cs="Arial"/>
          <w:szCs w:val="24"/>
          <w:bdr w:val="nil"/>
          <w:lang w:val="cy-GB"/>
        </w:rPr>
        <w:t>Mae rhagor o wybodaeth ar gael ynglŷn ag ymddeol oherwydd salwch i athrawon ar wefan '</w:t>
      </w:r>
      <w:proofErr w:type="spellStart"/>
      <w:r w:rsidRPr="00765CFA">
        <w:rPr>
          <w:rFonts w:eastAsia="Arial" w:cs="Arial"/>
          <w:szCs w:val="24"/>
          <w:bdr w:val="nil"/>
          <w:lang w:val="cy-GB"/>
        </w:rPr>
        <w:t>Teachers</w:t>
      </w:r>
      <w:proofErr w:type="spellEnd"/>
      <w:r w:rsidRPr="00765CFA">
        <w:rPr>
          <w:rFonts w:eastAsia="Arial" w:cs="Arial"/>
          <w:szCs w:val="24"/>
          <w:bdr w:val="nil"/>
          <w:lang w:val="cy-GB"/>
        </w:rPr>
        <w:t xml:space="preserve">' Pensions' </w:t>
      </w:r>
      <w:hyperlink r:id="rId16" w:history="1">
        <w:r w:rsidRPr="00765CFA">
          <w:rPr>
            <w:rFonts w:eastAsia="Arial" w:cs="Arial"/>
            <w:color w:val="0000FF"/>
            <w:szCs w:val="24"/>
            <w:u w:val="single"/>
            <w:bdr w:val="nil"/>
            <w:lang w:val="cy-GB"/>
          </w:rPr>
          <w:t>http://www.teacherspensions.co.uk/</w:t>
        </w:r>
      </w:hyperlink>
    </w:p>
    <w:p w:rsidR="008841F2" w:rsidRPr="00765CFA" w:rsidRDefault="008841F2" w:rsidP="00FE4F2A">
      <w:pPr>
        <w:ind w:left="1440"/>
      </w:pPr>
    </w:p>
    <w:p w:rsidR="00B4443F" w:rsidRPr="00765CFA" w:rsidRDefault="00E5466F" w:rsidP="005E6277">
      <w:pPr>
        <w:pStyle w:val="Heading1"/>
        <w:ind w:hanging="720"/>
      </w:pPr>
      <w:bookmarkStart w:id="15" w:name="_Toc419718171"/>
      <w:r w:rsidRPr="00765CFA">
        <w:rPr>
          <w:rFonts w:eastAsia="Arial" w:cs="Arial"/>
          <w:bCs/>
          <w:szCs w:val="24"/>
          <w:bdr w:val="nil"/>
          <w:lang w:val="cy-GB"/>
        </w:rPr>
        <w:t>DEDDF CYDRADDOLDEB 2010</w:t>
      </w:r>
      <w:bookmarkEnd w:id="15"/>
    </w:p>
    <w:p w:rsidR="00B4443F" w:rsidRPr="00765CFA" w:rsidRDefault="00E5466F" w:rsidP="00D30F99">
      <w:pPr>
        <w:ind w:left="720"/>
        <w:rPr>
          <w:rFonts w:cs="Arial"/>
          <w:szCs w:val="24"/>
        </w:rPr>
      </w:pPr>
      <w:r w:rsidRPr="00765CFA">
        <w:rPr>
          <w:rFonts w:eastAsia="Arial" w:cs="Arial"/>
          <w:szCs w:val="24"/>
          <w:bdr w:val="nil"/>
          <w:lang w:val="cy-GB"/>
        </w:rPr>
        <w:t>Mae'r Cyngor a'r Corff Llywodraethu yn effro i'r ffaith y gall absenoldeb oherwydd salwch fod yn gysylltiedig ag anabledd. Wrth gyrraedd pob cam yn y broses rheoli absenoldeb, caiff ystyriaeth benodol ei rhoi ynglŷn ag a oes modd gwneud addasiadau rhesymol o ran gofynion y swydd neu agweddau eraill ar drefniadau gweithio a fydd yn darparu cymorth yn y gwaith neu’n gymorth i’r gweithiwr ddychwelyd.</w:t>
      </w:r>
      <w:r w:rsidR="005041C0" w:rsidRPr="00765CFA">
        <w:rPr>
          <w:rFonts w:eastAsia="Arial" w:cs="Arial"/>
          <w:szCs w:val="24"/>
          <w:bdr w:val="nil"/>
          <w:lang w:val="cy-GB"/>
        </w:rPr>
        <w:t xml:space="preserve"> </w:t>
      </w:r>
      <w:r w:rsidRPr="00765CFA">
        <w:rPr>
          <w:rFonts w:eastAsia="Arial" w:cs="Arial"/>
          <w:szCs w:val="24"/>
          <w:bdr w:val="nil"/>
          <w:lang w:val="cy-GB"/>
        </w:rPr>
        <w:t>Mae dyletswydd statudol ar gyflogwyr i geisio gwneud addasiadau rhesymol. Nid dim ond addasiadau ffisegol yw hyn, er enghraifft, fe allai olygu ariannu cymorth cwnsela yn gefn i’r gweithiwr ymdopi â phwysau gwaith.</w:t>
      </w:r>
      <w:r w:rsidR="005041C0" w:rsidRPr="00765CFA">
        <w:rPr>
          <w:rFonts w:eastAsia="Arial" w:cs="Arial"/>
          <w:szCs w:val="24"/>
          <w:bdr w:val="nil"/>
          <w:lang w:val="cy-GB"/>
        </w:rPr>
        <w:t xml:space="preserve"> </w:t>
      </w:r>
      <w:r w:rsidRPr="00765CFA">
        <w:rPr>
          <w:rFonts w:eastAsia="Arial" w:cs="Arial"/>
          <w:szCs w:val="24"/>
          <w:bdr w:val="nil"/>
          <w:lang w:val="cy-GB"/>
        </w:rPr>
        <w:t>Dylai unrhyw weithiwr sydd, yn ei farn e, yn cael ei effeithio gan anabledd neu gyflwr meddygol sy'n amharu ar ei allu i ymgymryd â'i waith, roi gwybod i'w Bennaeth (neu'r swyddog dynodedig).</w:t>
      </w:r>
      <w:r w:rsidR="005041C0" w:rsidRPr="00765CFA">
        <w:rPr>
          <w:rFonts w:eastAsia="Arial" w:cs="Arial"/>
          <w:szCs w:val="24"/>
          <w:bdr w:val="nil"/>
          <w:lang w:val="cy-GB"/>
        </w:rPr>
        <w:t xml:space="preserve"> </w:t>
      </w:r>
      <w:r w:rsidRPr="00765CFA">
        <w:rPr>
          <w:rFonts w:eastAsia="Arial" w:cs="Arial"/>
          <w:szCs w:val="24"/>
          <w:bdr w:val="nil"/>
          <w:lang w:val="cy-GB"/>
        </w:rPr>
        <w:t>Mae’n bosibl nad yw rhai gweithwyr yn gwybod bod anabledd gyda nhw, neu’u bod nhw’n dewis dweud dim amdano, felly dylai rheolwyr fod yn effro i newidiadau yn ymddygiad neu gyflawniad y gweithiwr a chynnal trafodaeth briodol gydag ef.</w:t>
      </w:r>
    </w:p>
    <w:p w:rsidR="006848E4" w:rsidRPr="00765CFA" w:rsidRDefault="006848E4" w:rsidP="007F5A55">
      <w:pPr>
        <w:rPr>
          <w:rFonts w:cs="Arial"/>
          <w:szCs w:val="24"/>
        </w:rPr>
      </w:pPr>
    </w:p>
    <w:p w:rsidR="006848E4" w:rsidRPr="00765CFA" w:rsidRDefault="00E5466F" w:rsidP="006848E4">
      <w:pPr>
        <w:ind w:left="720"/>
        <w:rPr>
          <w:rFonts w:cs="Arial"/>
          <w:color w:val="FF0000"/>
          <w:szCs w:val="24"/>
        </w:rPr>
      </w:pPr>
      <w:r w:rsidRPr="00765CFA">
        <w:rPr>
          <w:rFonts w:eastAsia="Arial" w:cs="Arial"/>
          <w:szCs w:val="24"/>
          <w:bdr w:val="nil"/>
          <w:lang w:val="cy-GB"/>
        </w:rPr>
        <w:t>Rhaid adolygu addasiadau rhesymol (parhaol neu dros dro) yn rheolaidd er mwyn sicrhau eu bod nhw'n addas.</w:t>
      </w:r>
    </w:p>
    <w:p w:rsidR="00FD608F" w:rsidRPr="00765CFA" w:rsidRDefault="00FD608F" w:rsidP="00EE5D71">
      <w:pPr>
        <w:rPr>
          <w:rFonts w:cs="Arial"/>
          <w:szCs w:val="24"/>
        </w:rPr>
      </w:pPr>
    </w:p>
    <w:p w:rsidR="00B4443F" w:rsidRPr="00765CFA" w:rsidRDefault="00E5466F" w:rsidP="005E6277">
      <w:pPr>
        <w:pStyle w:val="ListParagraph"/>
        <w:spacing w:after="0" w:line="240" w:lineRule="auto"/>
        <w:contextualSpacing w:val="0"/>
        <w:rPr>
          <w:rFonts w:ascii="Arial" w:hAnsi="Arial" w:cs="Arial"/>
          <w:sz w:val="24"/>
          <w:szCs w:val="24"/>
        </w:rPr>
      </w:pPr>
      <w:r w:rsidRPr="00765CFA">
        <w:rPr>
          <w:rFonts w:ascii="Arial" w:eastAsia="Arial" w:hAnsi="Arial" w:cs="Arial"/>
          <w:sz w:val="24"/>
          <w:szCs w:val="24"/>
          <w:bdr w:val="nil"/>
          <w:lang w:val="cy-GB"/>
        </w:rPr>
        <w:t>Cyfeiriwch at y '</w:t>
      </w:r>
      <w:r w:rsidRPr="00765CFA">
        <w:rPr>
          <w:rFonts w:ascii="Arial" w:eastAsia="Arial" w:hAnsi="Arial" w:cs="Arial"/>
          <w:b/>
          <w:bCs/>
          <w:sz w:val="24"/>
          <w:szCs w:val="24"/>
          <w:bdr w:val="nil"/>
          <w:lang w:val="cy-GB"/>
        </w:rPr>
        <w:t>Canllaw Rheoli Presenoldeb'</w:t>
      </w:r>
      <w:r w:rsidRPr="00765CFA">
        <w:rPr>
          <w:rFonts w:ascii="Arial" w:eastAsia="Arial" w:hAnsi="Arial" w:cs="Arial"/>
          <w:sz w:val="24"/>
          <w:szCs w:val="24"/>
          <w:bdr w:val="nil"/>
          <w:lang w:val="cy-GB"/>
        </w:rPr>
        <w:t xml:space="preserve"> sydd ar gael ar RCT </w:t>
      </w:r>
      <w:proofErr w:type="spellStart"/>
      <w:r w:rsidRPr="00765CFA">
        <w:rPr>
          <w:rFonts w:ascii="Arial" w:eastAsia="Arial" w:hAnsi="Arial" w:cs="Arial"/>
          <w:sz w:val="24"/>
          <w:szCs w:val="24"/>
          <w:bdr w:val="nil"/>
          <w:lang w:val="cy-GB"/>
        </w:rPr>
        <w:t>Source</w:t>
      </w:r>
      <w:proofErr w:type="spellEnd"/>
      <w:r w:rsidRPr="00765CFA">
        <w:rPr>
          <w:rFonts w:ascii="Arial" w:eastAsia="Arial" w:hAnsi="Arial" w:cs="Arial"/>
          <w:sz w:val="24"/>
          <w:szCs w:val="24"/>
          <w:bdr w:val="nil"/>
          <w:lang w:val="cy-GB"/>
        </w:rPr>
        <w:t xml:space="preserve"> i gael rhagor o wybodaeth am y polisi a'r broses addasiadau rhesymol.</w:t>
      </w:r>
    </w:p>
    <w:p w:rsidR="00B4443F" w:rsidRPr="00765CFA" w:rsidRDefault="00B4443F" w:rsidP="00970597">
      <w:pPr>
        <w:pStyle w:val="ListParagraph"/>
        <w:spacing w:after="0" w:line="240" w:lineRule="auto"/>
        <w:ind w:left="0"/>
        <w:contextualSpacing w:val="0"/>
        <w:rPr>
          <w:rFonts w:ascii="Arial" w:hAnsi="Arial" w:cs="Arial"/>
          <w:sz w:val="24"/>
          <w:szCs w:val="24"/>
        </w:rPr>
      </w:pPr>
    </w:p>
    <w:p w:rsidR="00B4443F" w:rsidRPr="00765CFA" w:rsidRDefault="00E5466F" w:rsidP="00EE5D71">
      <w:pPr>
        <w:pStyle w:val="Heading1"/>
        <w:ind w:hanging="720"/>
      </w:pPr>
      <w:bookmarkStart w:id="16" w:name="_Toc419718172"/>
      <w:r w:rsidRPr="00765CFA">
        <w:rPr>
          <w:rFonts w:eastAsia="Arial" w:cs="Arial"/>
          <w:bCs/>
          <w:szCs w:val="24"/>
          <w:bdr w:val="nil"/>
          <w:lang w:val="cy-GB"/>
        </w:rPr>
        <w:t>ABSENOLDEB OHERWYDD SALWCH SY'N YMWNEUD AG ANABLEDD</w:t>
      </w:r>
      <w:bookmarkEnd w:id="16"/>
    </w:p>
    <w:p w:rsidR="008534F6" w:rsidRPr="00765CFA" w:rsidRDefault="00E5466F" w:rsidP="00BE56FD">
      <w:pPr>
        <w:ind w:left="720"/>
        <w:rPr>
          <w:rFonts w:cs="Arial"/>
          <w:szCs w:val="24"/>
        </w:rPr>
      </w:pPr>
      <w:r w:rsidRPr="00765CFA">
        <w:rPr>
          <w:rFonts w:eastAsia="Arial" w:cs="Arial"/>
          <w:szCs w:val="24"/>
          <w:bdr w:val="nil"/>
          <w:lang w:val="cy-GB"/>
        </w:rPr>
        <w:t>Mae'r Cyngor a'r Corff Llywodraethu yn effro i'w cyfrifoldebau mewn perthynas â gweithwyr anabl a rheoli absenoldeb oherwydd salwch sy’n ymwneud ag anabledd. Mae angen iddyn nhw sicrhau nad yw gweithdrefnau salwch yn gwahaniaethu yn erbyn gweithwyr anabl. Fe gaiff hyn ei ystyried wrth weithredu’r weithdrefn yma.</w:t>
      </w:r>
    </w:p>
    <w:p w:rsidR="008534F6" w:rsidRPr="00765CFA" w:rsidRDefault="008534F6" w:rsidP="00EE5D71">
      <w:pPr>
        <w:rPr>
          <w:rFonts w:cs="Arial"/>
          <w:szCs w:val="24"/>
        </w:rPr>
      </w:pPr>
    </w:p>
    <w:p w:rsidR="00970597" w:rsidRPr="00765CFA" w:rsidRDefault="00E5466F" w:rsidP="00BE56FD">
      <w:pPr>
        <w:ind w:left="720"/>
        <w:rPr>
          <w:rFonts w:cs="Arial"/>
          <w:szCs w:val="24"/>
        </w:rPr>
      </w:pPr>
      <w:r w:rsidRPr="00765CFA">
        <w:rPr>
          <w:rFonts w:eastAsia="Arial" w:cs="Arial"/>
          <w:szCs w:val="24"/>
          <w:bdr w:val="nil"/>
          <w:lang w:val="cy-GB"/>
        </w:rPr>
        <w:t xml:space="preserve">Rhaid i'r pennaeth (neu'r swyddog dynodedig) sefydlu (trwy drafodaethau gyda'r gweithiwr) a yw absenoldeb salwch yn gysylltiedig ag anabledd gweithiwr a'i gofnodi ar Vision fel absenoldeb salwch sy'n gysylltiedig ag anabledd. </w:t>
      </w:r>
    </w:p>
    <w:p w:rsidR="008534F6" w:rsidRPr="00765CFA" w:rsidRDefault="008534F6" w:rsidP="00EE5D71">
      <w:pPr>
        <w:rPr>
          <w:rFonts w:cs="Arial"/>
          <w:szCs w:val="24"/>
        </w:rPr>
      </w:pPr>
    </w:p>
    <w:p w:rsidR="008534F6" w:rsidRPr="00765CFA" w:rsidRDefault="00E5466F" w:rsidP="00BE56FD">
      <w:pPr>
        <w:ind w:left="720"/>
        <w:rPr>
          <w:rFonts w:cs="Arial"/>
          <w:szCs w:val="24"/>
        </w:rPr>
      </w:pPr>
      <w:r w:rsidRPr="00765CFA">
        <w:rPr>
          <w:rFonts w:eastAsia="Arial" w:cs="Arial"/>
          <w:szCs w:val="24"/>
          <w:bdr w:val="nil"/>
          <w:lang w:val="cy-GB"/>
        </w:rPr>
        <w:t>Cyfeiriwch at y '</w:t>
      </w:r>
      <w:r w:rsidRPr="00765CFA">
        <w:rPr>
          <w:rFonts w:eastAsia="Arial" w:cs="Arial"/>
          <w:b/>
          <w:bCs/>
          <w:szCs w:val="24"/>
          <w:bdr w:val="nil"/>
          <w:lang w:val="cy-GB"/>
        </w:rPr>
        <w:t>Canllaw Rheoli Absenoldeb'</w:t>
      </w:r>
      <w:r w:rsidRPr="00765CFA">
        <w:rPr>
          <w:rFonts w:eastAsia="Arial" w:cs="Arial"/>
          <w:szCs w:val="24"/>
          <w:bdr w:val="nil"/>
          <w:lang w:val="cy-GB"/>
        </w:rPr>
        <w:t xml:space="preserve"> sydd ar gael ar RCT </w:t>
      </w:r>
      <w:proofErr w:type="spellStart"/>
      <w:r w:rsidRPr="00765CFA">
        <w:rPr>
          <w:rFonts w:eastAsia="Arial" w:cs="Arial"/>
          <w:szCs w:val="24"/>
          <w:bdr w:val="nil"/>
          <w:lang w:val="cy-GB"/>
        </w:rPr>
        <w:t>Source</w:t>
      </w:r>
      <w:proofErr w:type="spellEnd"/>
      <w:r w:rsidRPr="00765CFA">
        <w:rPr>
          <w:rFonts w:eastAsia="Arial" w:cs="Arial"/>
          <w:szCs w:val="24"/>
          <w:bdr w:val="nil"/>
          <w:lang w:val="cy-GB"/>
        </w:rPr>
        <w:t xml:space="preserve"> i gael rhagor o wybodaeth ynglŷn ag adnabod a chofnodi absenoldeb oherwydd salwch sy'n ymwneud ag anabledd.</w:t>
      </w:r>
    </w:p>
    <w:p w:rsidR="00EE5D71" w:rsidRPr="00765CFA" w:rsidRDefault="00EE5D71" w:rsidP="00EE5D71">
      <w:pPr>
        <w:rPr>
          <w:rFonts w:cs="Arial"/>
          <w:szCs w:val="24"/>
        </w:rPr>
      </w:pPr>
    </w:p>
    <w:p w:rsidR="00B4443F" w:rsidRPr="00765CFA" w:rsidRDefault="00E5466F" w:rsidP="005E6277">
      <w:pPr>
        <w:pStyle w:val="Heading1"/>
        <w:numPr>
          <w:ilvl w:val="0"/>
          <w:numId w:val="0"/>
        </w:numPr>
        <w:ind w:left="720" w:hanging="720"/>
      </w:pPr>
      <w:bookmarkStart w:id="17" w:name="_Toc419718173"/>
      <w:r w:rsidRPr="00765CFA">
        <w:rPr>
          <w:rFonts w:eastAsia="Arial" w:cs="Arial"/>
          <w:bCs/>
          <w:szCs w:val="24"/>
          <w:bdr w:val="nil"/>
          <w:lang w:val="cy-GB"/>
        </w:rPr>
        <w:t xml:space="preserve">6. </w:t>
      </w:r>
      <w:r w:rsidRPr="00765CFA">
        <w:rPr>
          <w:rFonts w:eastAsia="Arial" w:cs="Arial"/>
          <w:bCs/>
          <w:szCs w:val="24"/>
          <w:bdr w:val="nil"/>
          <w:lang w:val="cy-GB"/>
        </w:rPr>
        <w:tab/>
        <w:t>HUNANARDYSTIO AC ARDYSTIAD MEDDYGOL</w:t>
      </w:r>
      <w:bookmarkEnd w:id="17"/>
      <w:r w:rsidRPr="00765CFA">
        <w:rPr>
          <w:rFonts w:eastAsia="Arial" w:cs="Arial"/>
          <w:b w:val="0"/>
          <w:szCs w:val="24"/>
          <w:bdr w:val="nil"/>
          <w:lang w:val="cy-GB"/>
        </w:rPr>
        <w:t xml:space="preserve"> </w:t>
      </w:r>
    </w:p>
    <w:p w:rsidR="00B4443F" w:rsidRPr="00765CFA" w:rsidRDefault="00E5466F" w:rsidP="00D30F99">
      <w:pPr>
        <w:ind w:left="720"/>
        <w:rPr>
          <w:rFonts w:cs="Arial"/>
          <w:szCs w:val="24"/>
        </w:rPr>
      </w:pPr>
      <w:r w:rsidRPr="00765CFA">
        <w:rPr>
          <w:rFonts w:eastAsia="Arial" w:cs="Arial"/>
          <w:szCs w:val="24"/>
          <w:bdr w:val="nil"/>
          <w:lang w:val="cy-GB"/>
        </w:rPr>
        <w:t>Rhaid i bob gweithiwr ddarparu tystiolaeth ar gyfer pob absenoldeb o Ddiwrnod 1 er mwyn sicrhau nad yw mynediad at dâl salwch statudol a galwedigaethol yn cael ei effeithio.</w:t>
      </w:r>
    </w:p>
    <w:p w:rsidR="005E6277" w:rsidRPr="00765CFA" w:rsidRDefault="005E6277" w:rsidP="005E6277">
      <w:pPr>
        <w:rPr>
          <w:rFonts w:cs="Arial"/>
          <w:szCs w:val="24"/>
        </w:rPr>
      </w:pPr>
    </w:p>
    <w:p w:rsidR="00B4443F" w:rsidRPr="00765CFA" w:rsidRDefault="00E5466F" w:rsidP="00D30F99">
      <w:pPr>
        <w:ind w:left="720"/>
        <w:rPr>
          <w:rFonts w:eastAsia="Arial" w:cs="Arial"/>
          <w:szCs w:val="24"/>
          <w:bdr w:val="nil"/>
          <w:lang w:val="cy-GB"/>
        </w:rPr>
      </w:pPr>
      <w:r w:rsidRPr="00765CFA">
        <w:rPr>
          <w:rFonts w:eastAsia="Arial" w:cs="Arial"/>
          <w:b/>
          <w:bCs/>
          <w:szCs w:val="24"/>
          <w:bdr w:val="nil"/>
          <w:lang w:val="cy-GB"/>
        </w:rPr>
        <w:t xml:space="preserve">Diwrnod 1 i ddiwrnod 7 </w:t>
      </w:r>
      <w:r w:rsidRPr="00765CFA">
        <w:rPr>
          <w:rFonts w:eastAsia="Arial" w:cs="Arial"/>
          <w:szCs w:val="24"/>
          <w:bdr w:val="nil"/>
          <w:lang w:val="cy-GB"/>
        </w:rPr>
        <w:t xml:space="preserve">(diwrnodau calendr) – rhaid i’r gweithiwr lenwi ffurflen </w:t>
      </w:r>
      <w:proofErr w:type="spellStart"/>
      <w:r w:rsidRPr="00765CFA">
        <w:rPr>
          <w:rFonts w:eastAsia="Arial" w:cs="Arial"/>
          <w:szCs w:val="24"/>
          <w:bdr w:val="nil"/>
          <w:lang w:val="cy-GB"/>
        </w:rPr>
        <w:t>hunanardystio</w:t>
      </w:r>
      <w:proofErr w:type="spellEnd"/>
      <w:r w:rsidRPr="00765CFA">
        <w:rPr>
          <w:rFonts w:eastAsia="Arial" w:cs="Arial"/>
          <w:szCs w:val="24"/>
          <w:bdr w:val="nil"/>
          <w:lang w:val="cy-GB"/>
        </w:rPr>
        <w:t xml:space="preserve"> (SA3) sydd i’w chael oddi wrth y pennaeth (neu'r swyddog dynodedig) os nad yw’r absenoldeb yn rhan o’r dystysgrif ffitrwydd feddygol eisoes.</w:t>
      </w:r>
      <w:r w:rsidR="005041C0" w:rsidRPr="00765CFA">
        <w:rPr>
          <w:rFonts w:eastAsia="Arial" w:cs="Arial"/>
          <w:szCs w:val="24"/>
          <w:bdr w:val="nil"/>
          <w:lang w:val="cy-GB"/>
        </w:rPr>
        <w:t xml:space="preserve"> </w:t>
      </w:r>
      <w:r w:rsidRPr="00765CFA">
        <w:rPr>
          <w:rFonts w:eastAsia="Arial" w:cs="Arial"/>
          <w:szCs w:val="24"/>
          <w:bdr w:val="nil"/>
          <w:lang w:val="cy-GB"/>
        </w:rPr>
        <w:t>Mae ffurflenni SA3 ar gael yn Gymraeg ac yn Saesneg. Rhaid parchu dewis iaith y gweithiwr yn ystod y broses yma.</w:t>
      </w:r>
    </w:p>
    <w:p w:rsidR="00096370" w:rsidRPr="00765CFA" w:rsidRDefault="00096370" w:rsidP="00D30F99">
      <w:pPr>
        <w:ind w:left="720"/>
        <w:rPr>
          <w:rFonts w:eastAsia="Arial" w:cs="Arial"/>
          <w:szCs w:val="24"/>
          <w:bdr w:val="nil"/>
          <w:lang w:val="cy-GB"/>
        </w:rPr>
      </w:pPr>
    </w:p>
    <w:p w:rsidR="00096370" w:rsidRPr="00765CFA" w:rsidRDefault="00096370" w:rsidP="00D30F99">
      <w:pPr>
        <w:ind w:left="720"/>
        <w:rPr>
          <w:rFonts w:cs="Arial"/>
          <w:szCs w:val="24"/>
        </w:rPr>
      </w:pPr>
      <w:r w:rsidRPr="00765CFA">
        <w:rPr>
          <w:rFonts w:eastAsia="Arial" w:cs="Arial"/>
          <w:szCs w:val="24"/>
          <w:bdr w:val="nil"/>
          <w:lang w:val="cy-GB"/>
        </w:rPr>
        <w:t>Mae ffurflenni SA3 ar gael yn Gymraeg ac yn Saesneg.</w:t>
      </w:r>
    </w:p>
    <w:p w:rsidR="005E6277" w:rsidRPr="00765CFA" w:rsidRDefault="005E6277" w:rsidP="00970597">
      <w:pPr>
        <w:rPr>
          <w:rFonts w:cs="Arial"/>
          <w:szCs w:val="24"/>
        </w:rPr>
      </w:pPr>
    </w:p>
    <w:p w:rsidR="00B4443F" w:rsidRPr="00765CFA" w:rsidRDefault="00E5466F" w:rsidP="007F5A55">
      <w:pPr>
        <w:widowControl/>
        <w:ind w:left="720"/>
        <w:rPr>
          <w:rFonts w:cs="Arial"/>
          <w:b/>
          <w:szCs w:val="24"/>
        </w:rPr>
      </w:pPr>
      <w:r w:rsidRPr="00765CFA">
        <w:rPr>
          <w:rFonts w:eastAsia="Arial" w:cs="Arial"/>
          <w:b/>
          <w:bCs/>
          <w:szCs w:val="24"/>
          <w:bdr w:val="nil"/>
          <w:lang w:val="cy-GB"/>
        </w:rPr>
        <w:t>Diwrnod 8 ymlaen</w:t>
      </w:r>
      <w:r w:rsidRPr="00765CFA">
        <w:rPr>
          <w:rFonts w:eastAsia="Arial" w:cs="Arial"/>
          <w:szCs w:val="24"/>
          <w:bdr w:val="nil"/>
          <w:lang w:val="cy-GB"/>
        </w:rPr>
        <w:t xml:space="preserve"> – Rhaid bod gan y gweithiwr Dystysgrif Ffitrwydd Feddygol oddi wrth feddyg ar gyfer cyfnodau salwch sy'n hwy na 7 diwrnod. Os yw'r meddyg wedi </w:t>
      </w:r>
      <w:proofErr w:type="spellStart"/>
      <w:r w:rsidRPr="00765CFA">
        <w:rPr>
          <w:rFonts w:eastAsia="Arial" w:cs="Arial"/>
          <w:szCs w:val="24"/>
          <w:bdr w:val="nil"/>
          <w:lang w:val="cy-GB"/>
        </w:rPr>
        <w:t>atgyfeirio’r</w:t>
      </w:r>
      <w:proofErr w:type="spellEnd"/>
      <w:r w:rsidRPr="00765CFA">
        <w:rPr>
          <w:rFonts w:eastAsia="Arial" w:cs="Arial"/>
          <w:szCs w:val="24"/>
          <w:bdr w:val="nil"/>
          <w:lang w:val="cy-GB"/>
        </w:rPr>
        <w:t xml:space="preserve"> gweithiwr at y Gwasanaeth Ffit i Weithio, rhaid i’r gweithiwr gyflwyno </w:t>
      </w:r>
      <w:r w:rsidRPr="00765CFA">
        <w:rPr>
          <w:rFonts w:eastAsia="Arial" w:cs="Arial"/>
          <w:b/>
          <w:bCs/>
          <w:szCs w:val="24"/>
          <w:bdr w:val="nil"/>
          <w:lang w:val="cy-GB"/>
        </w:rPr>
        <w:t xml:space="preserve">tystysgrif ffitrwydd </w:t>
      </w:r>
      <w:r w:rsidRPr="00765CFA">
        <w:rPr>
          <w:rFonts w:eastAsia="Arial" w:cs="Arial"/>
          <w:szCs w:val="24"/>
          <w:bdr w:val="nil"/>
          <w:lang w:val="cy-GB"/>
        </w:rPr>
        <w:t xml:space="preserve">ar gyfer pob cyfnod o absenoldeb </w:t>
      </w:r>
      <w:r w:rsidRPr="00765CFA">
        <w:rPr>
          <w:rFonts w:eastAsia="Arial" w:cs="Arial"/>
          <w:b/>
          <w:bCs/>
          <w:i/>
          <w:iCs/>
          <w:szCs w:val="24"/>
          <w:bdr w:val="nil"/>
          <w:lang w:val="cy-GB"/>
        </w:rPr>
        <w:t>(gweler adran 6.2 Gwasanaeth Ffit i Weithio</w:t>
      </w:r>
      <w:r w:rsidRPr="00765CFA">
        <w:rPr>
          <w:rFonts w:eastAsia="Arial" w:cs="Arial"/>
          <w:b/>
          <w:bCs/>
          <w:szCs w:val="24"/>
          <w:bdr w:val="nil"/>
          <w:lang w:val="cy-GB"/>
        </w:rPr>
        <w:t>)</w:t>
      </w:r>
    </w:p>
    <w:p w:rsidR="005E6277" w:rsidRPr="00765CFA" w:rsidRDefault="005E6277" w:rsidP="00970597">
      <w:pPr>
        <w:rPr>
          <w:rFonts w:cs="Arial"/>
          <w:szCs w:val="24"/>
        </w:rPr>
      </w:pPr>
    </w:p>
    <w:p w:rsidR="00B4443F" w:rsidRPr="00765CFA" w:rsidRDefault="00E5466F" w:rsidP="00D30F99">
      <w:pPr>
        <w:ind w:left="720"/>
        <w:rPr>
          <w:rFonts w:cs="Arial"/>
          <w:szCs w:val="24"/>
        </w:rPr>
      </w:pPr>
      <w:r w:rsidRPr="00765CFA">
        <w:rPr>
          <w:rFonts w:eastAsia="Arial" w:cs="Arial"/>
          <w:szCs w:val="24"/>
          <w:bdr w:val="nil"/>
          <w:lang w:val="cy-GB"/>
        </w:rPr>
        <w:t xml:space="preserve">Dylai gweithwyr ofalu bod tystysgrifau meddygol yn cael eu darparu ar gyfer pob cyfnod absenoldeb, heb </w:t>
      </w:r>
      <w:proofErr w:type="spellStart"/>
      <w:r w:rsidRPr="00765CFA">
        <w:rPr>
          <w:rFonts w:eastAsia="Arial" w:cs="Arial"/>
          <w:szCs w:val="24"/>
          <w:bdr w:val="nil"/>
          <w:lang w:val="cy-GB"/>
        </w:rPr>
        <w:t>fylchau</w:t>
      </w:r>
      <w:proofErr w:type="spellEnd"/>
      <w:r w:rsidRPr="00765CFA">
        <w:rPr>
          <w:rFonts w:eastAsia="Arial" w:cs="Arial"/>
          <w:szCs w:val="24"/>
          <w:bdr w:val="nil"/>
          <w:lang w:val="cy-GB"/>
        </w:rPr>
        <w:t>.</w:t>
      </w:r>
      <w:r w:rsidR="005041C0" w:rsidRPr="00765CFA">
        <w:rPr>
          <w:rFonts w:eastAsia="Arial" w:cs="Arial"/>
          <w:szCs w:val="24"/>
          <w:bdr w:val="nil"/>
          <w:lang w:val="cy-GB"/>
        </w:rPr>
        <w:t xml:space="preserve"> </w:t>
      </w:r>
      <w:r w:rsidRPr="00765CFA">
        <w:rPr>
          <w:rFonts w:eastAsia="Arial" w:cs="Arial"/>
          <w:szCs w:val="24"/>
          <w:bdr w:val="nil"/>
          <w:lang w:val="cy-GB"/>
        </w:rPr>
        <w:t>Dylai’r tystysgrifau yma gael eu cyflwyno i’r Pennaeth (neu'r swyddog dynodedig) yn brydlon. O beidio â gwneud hyn, mae’n bosibl y caiff yr hawl i dâl statudol ei effeithio.</w:t>
      </w:r>
    </w:p>
    <w:p w:rsidR="005E6277" w:rsidRPr="00765CFA" w:rsidRDefault="005E6277" w:rsidP="00970597">
      <w:pPr>
        <w:rPr>
          <w:rFonts w:cs="Arial"/>
          <w:szCs w:val="24"/>
        </w:rPr>
      </w:pPr>
    </w:p>
    <w:p w:rsidR="00B4443F" w:rsidRPr="00765CFA" w:rsidRDefault="00E5466F" w:rsidP="00EE5D71">
      <w:pPr>
        <w:pStyle w:val="Heading2"/>
      </w:pPr>
      <w:bookmarkStart w:id="18" w:name="_Toc419718174"/>
      <w:r w:rsidRPr="00765CFA">
        <w:rPr>
          <w:rFonts w:eastAsia="Arial" w:cs="Arial"/>
          <w:bCs/>
          <w:szCs w:val="24"/>
          <w:bdr w:val="nil"/>
          <w:lang w:val="cy-GB"/>
        </w:rPr>
        <w:t xml:space="preserve">6.1 </w:t>
      </w:r>
      <w:r w:rsidRPr="00765CFA">
        <w:rPr>
          <w:rFonts w:eastAsia="Arial" w:cs="Arial"/>
          <w:bCs/>
          <w:szCs w:val="24"/>
          <w:bdr w:val="nil"/>
          <w:lang w:val="cy-GB"/>
        </w:rPr>
        <w:tab/>
        <w:t>Datganiad Ffitrwydd i Weithio</w:t>
      </w:r>
      <w:bookmarkEnd w:id="18"/>
    </w:p>
    <w:p w:rsidR="00B4443F" w:rsidRPr="00765CFA" w:rsidRDefault="00E5466F" w:rsidP="00EE5D71">
      <w:pPr>
        <w:ind w:left="1440"/>
        <w:rPr>
          <w:rFonts w:cs="Arial"/>
          <w:szCs w:val="24"/>
        </w:rPr>
      </w:pPr>
      <w:r w:rsidRPr="00765CFA">
        <w:rPr>
          <w:rFonts w:eastAsia="Arial" w:cs="Arial"/>
          <w:szCs w:val="24"/>
          <w:bdr w:val="nil"/>
          <w:lang w:val="cy-GB"/>
        </w:rPr>
        <w:t>Bydd meddyg teulu'r gweithiwr yn paratoi datganiad ffitrwydd i weithio neu "nodyn ffitrwydd" sy'n caniatáu i'r meddyg teulu gynghori'r cyflogwr:</w:t>
      </w:r>
    </w:p>
    <w:p w:rsidR="005E6277" w:rsidRPr="00765CFA" w:rsidRDefault="005E6277" w:rsidP="00970597">
      <w:pPr>
        <w:rPr>
          <w:rFonts w:cs="Arial"/>
          <w:szCs w:val="24"/>
        </w:rPr>
      </w:pPr>
    </w:p>
    <w:p w:rsidR="00B4443F" w:rsidRPr="00765CFA" w:rsidRDefault="00E5466F" w:rsidP="00EE5D71">
      <w:pPr>
        <w:pStyle w:val="Pa4"/>
        <w:ind w:left="1980" w:hanging="540"/>
        <w:rPr>
          <w:rFonts w:ascii="Arial" w:hAnsi="Arial" w:cs="Arial"/>
          <w:lang w:eastAsia="en-US"/>
        </w:rPr>
      </w:pPr>
      <w:r w:rsidRPr="00765CFA">
        <w:rPr>
          <w:rFonts w:ascii="Arial" w:eastAsia="Arial" w:hAnsi="Arial" w:cs="Arial"/>
          <w:bdr w:val="nil"/>
          <w:lang w:val="cy-GB" w:eastAsia="en-US"/>
        </w:rPr>
        <w:t>•</w:t>
      </w:r>
      <w:r w:rsidRPr="00765CFA">
        <w:rPr>
          <w:rFonts w:ascii="Arial" w:eastAsia="Arial" w:hAnsi="Arial" w:cs="Arial"/>
          <w:bdr w:val="nil"/>
          <w:lang w:val="cy-GB" w:eastAsia="en-US"/>
        </w:rPr>
        <w:tab/>
      </w:r>
      <w:r w:rsidRPr="00765CFA">
        <w:rPr>
          <w:rFonts w:ascii="Arial" w:eastAsia="Arial" w:hAnsi="Arial" w:cs="Arial"/>
          <w:b/>
          <w:bCs/>
          <w:bdr w:val="nil"/>
          <w:lang w:val="cy-GB" w:eastAsia="en-US"/>
        </w:rPr>
        <w:t>nad yw'r gweithiwr yn ffit i weithio</w:t>
      </w:r>
    </w:p>
    <w:p w:rsidR="00FD608F" w:rsidRPr="00765CFA" w:rsidRDefault="00FD608F" w:rsidP="00FD608F"/>
    <w:p w:rsidR="00B4443F" w:rsidRPr="00765CFA" w:rsidRDefault="00E5466F" w:rsidP="00EE5D71">
      <w:pPr>
        <w:pStyle w:val="Pa9"/>
        <w:numPr>
          <w:ilvl w:val="0"/>
          <w:numId w:val="13"/>
        </w:numPr>
        <w:spacing w:after="100"/>
        <w:ind w:left="2520" w:hanging="540"/>
        <w:rPr>
          <w:rFonts w:ascii="Arial" w:hAnsi="Arial" w:cs="Arial"/>
          <w:lang w:eastAsia="en-US"/>
        </w:rPr>
      </w:pPr>
      <w:r w:rsidRPr="00765CFA">
        <w:rPr>
          <w:rFonts w:ascii="Arial" w:eastAsia="Arial" w:hAnsi="Arial" w:cs="Arial"/>
          <w:bdr w:val="nil"/>
          <w:lang w:val="cy-GB" w:eastAsia="en-US"/>
        </w:rPr>
        <w:t xml:space="preserve">Dydy'r unigolyn ddim yn ffit i wneud unrhyw fath o waith. </w:t>
      </w:r>
    </w:p>
    <w:p w:rsidR="009E137D" w:rsidRPr="00765CFA" w:rsidRDefault="009E137D">
      <w:pPr>
        <w:widowControl/>
        <w:rPr>
          <w:rFonts w:eastAsia="Calibri" w:cs="Arial"/>
          <w:b/>
          <w:szCs w:val="24"/>
        </w:rPr>
      </w:pPr>
    </w:p>
    <w:p w:rsidR="005E6277" w:rsidRPr="00765CFA" w:rsidRDefault="00E5466F" w:rsidP="00EE5D71">
      <w:pPr>
        <w:pStyle w:val="Pa9"/>
        <w:spacing w:after="100"/>
        <w:ind w:left="1440"/>
        <w:rPr>
          <w:rFonts w:ascii="Arial" w:hAnsi="Arial" w:cs="Arial"/>
          <w:b/>
          <w:lang w:eastAsia="en-US"/>
        </w:rPr>
      </w:pPr>
      <w:r w:rsidRPr="00765CFA">
        <w:rPr>
          <w:rFonts w:ascii="Arial" w:eastAsia="Arial" w:hAnsi="Arial" w:cs="Arial"/>
          <w:b/>
          <w:bCs/>
          <w:bdr w:val="nil"/>
          <w:lang w:val="cy-GB" w:eastAsia="en-US"/>
        </w:rPr>
        <w:t xml:space="preserve">NEU </w:t>
      </w:r>
    </w:p>
    <w:p w:rsidR="00B4443F" w:rsidRPr="00765CFA" w:rsidRDefault="00E5466F" w:rsidP="00EE5D71">
      <w:pPr>
        <w:pStyle w:val="Pa4"/>
        <w:numPr>
          <w:ilvl w:val="0"/>
          <w:numId w:val="14"/>
        </w:numPr>
        <w:ind w:left="1980" w:hanging="540"/>
        <w:rPr>
          <w:rFonts w:ascii="Arial" w:hAnsi="Arial" w:cs="Arial"/>
          <w:b/>
          <w:lang w:eastAsia="en-US"/>
        </w:rPr>
      </w:pPr>
      <w:r w:rsidRPr="00765CFA">
        <w:rPr>
          <w:rFonts w:ascii="Arial" w:eastAsia="Arial" w:hAnsi="Arial" w:cs="Arial"/>
          <w:b/>
          <w:bCs/>
          <w:bdr w:val="nil"/>
          <w:lang w:val="cy-GB" w:eastAsia="en-US"/>
        </w:rPr>
        <w:t>Gall y gweithiwr fod yn ffit i weithio os yw'r cyngor canlynol yn cael ei ddilyn</w:t>
      </w:r>
    </w:p>
    <w:p w:rsidR="00EE5D71" w:rsidRPr="00765CFA" w:rsidRDefault="00EE5D71" w:rsidP="00EE5D71"/>
    <w:p w:rsidR="00B4443F" w:rsidRPr="00765CFA" w:rsidRDefault="00E5466F" w:rsidP="00EE5D71">
      <w:pPr>
        <w:ind w:left="2520" w:hanging="540"/>
        <w:rPr>
          <w:rFonts w:cs="Arial"/>
          <w:szCs w:val="24"/>
        </w:rPr>
      </w:pPr>
      <w:r w:rsidRPr="00765CFA">
        <w:rPr>
          <w:rFonts w:eastAsia="Arial" w:cs="Arial"/>
          <w:szCs w:val="24"/>
          <w:bdr w:val="nil"/>
          <w:lang w:val="cy-GB"/>
        </w:rPr>
        <w:t xml:space="preserve">- </w:t>
      </w:r>
      <w:r w:rsidRPr="00765CFA">
        <w:rPr>
          <w:rFonts w:eastAsia="Arial" w:cs="Arial"/>
          <w:szCs w:val="24"/>
          <w:bdr w:val="nil"/>
          <w:lang w:val="cy-GB"/>
        </w:rPr>
        <w:tab/>
        <w:t>gall unigolyn fod yn ffit i weithio os yw cyngor y meddyg teulu (yn y nodyn ffitrwydd) yn cael ei ystyried. Dydy hyn ddim o reidrwydd yn golygu ymgymryd â'i ddyletswyddau presennol.</w:t>
      </w:r>
      <w:r w:rsidR="005041C0" w:rsidRPr="00765CFA">
        <w:rPr>
          <w:rFonts w:eastAsia="Arial" w:cs="Arial"/>
          <w:szCs w:val="24"/>
          <w:bdr w:val="nil"/>
          <w:lang w:val="cy-GB"/>
        </w:rPr>
        <w:t xml:space="preserve"> </w:t>
      </w:r>
      <w:r w:rsidRPr="00765CFA">
        <w:rPr>
          <w:rFonts w:eastAsia="Arial" w:cs="Arial"/>
          <w:szCs w:val="24"/>
          <w:bdr w:val="nil"/>
          <w:lang w:val="cy-GB"/>
        </w:rPr>
        <w:t>Gall Meddygon Teulu awgrymu ffyrdd o gynorthwyo'r unigolyn i ddychwelyd i'r gwaith, megis:</w:t>
      </w:r>
    </w:p>
    <w:p w:rsidR="00B4443F" w:rsidRPr="00765CFA" w:rsidRDefault="00E5466F" w:rsidP="00EE5D71">
      <w:pPr>
        <w:pStyle w:val="ListParagraph"/>
        <w:numPr>
          <w:ilvl w:val="0"/>
          <w:numId w:val="1"/>
        </w:numPr>
        <w:spacing w:before="60" w:after="60" w:line="240" w:lineRule="auto"/>
        <w:ind w:left="2880"/>
        <w:contextualSpacing w:val="0"/>
        <w:rPr>
          <w:rFonts w:ascii="Arial" w:hAnsi="Arial" w:cs="Arial"/>
          <w:sz w:val="24"/>
          <w:szCs w:val="24"/>
        </w:rPr>
      </w:pPr>
      <w:r w:rsidRPr="00765CFA">
        <w:rPr>
          <w:rFonts w:ascii="Arial" w:eastAsia="Arial" w:hAnsi="Arial" w:cs="Arial"/>
          <w:sz w:val="24"/>
          <w:szCs w:val="24"/>
          <w:bdr w:val="nil"/>
          <w:lang w:val="cy-GB"/>
        </w:rPr>
        <w:t>Cynllun adfer ar gyfer dychwelyd i'r gwaith</w:t>
      </w:r>
    </w:p>
    <w:p w:rsidR="00B4443F" w:rsidRPr="00765CFA" w:rsidRDefault="00E5466F" w:rsidP="00EE5D71">
      <w:pPr>
        <w:pStyle w:val="ListParagraph"/>
        <w:numPr>
          <w:ilvl w:val="0"/>
          <w:numId w:val="1"/>
        </w:numPr>
        <w:spacing w:before="60" w:after="60" w:line="240" w:lineRule="auto"/>
        <w:ind w:left="2880"/>
        <w:contextualSpacing w:val="0"/>
        <w:rPr>
          <w:rFonts w:ascii="Arial" w:hAnsi="Arial" w:cs="Arial"/>
          <w:sz w:val="24"/>
          <w:szCs w:val="24"/>
        </w:rPr>
      </w:pPr>
      <w:r w:rsidRPr="00765CFA">
        <w:rPr>
          <w:rFonts w:ascii="Arial" w:eastAsia="Arial" w:hAnsi="Arial" w:cs="Arial"/>
          <w:sz w:val="24"/>
          <w:szCs w:val="24"/>
          <w:bdr w:val="nil"/>
          <w:lang w:val="cy-GB"/>
        </w:rPr>
        <w:t>Newid oriau</w:t>
      </w:r>
    </w:p>
    <w:p w:rsidR="00B4443F" w:rsidRPr="00765CFA" w:rsidRDefault="00E5466F" w:rsidP="00EE5D71">
      <w:pPr>
        <w:pStyle w:val="ListParagraph"/>
        <w:numPr>
          <w:ilvl w:val="0"/>
          <w:numId w:val="1"/>
        </w:numPr>
        <w:spacing w:before="60" w:after="60" w:line="240" w:lineRule="auto"/>
        <w:ind w:left="2880"/>
        <w:contextualSpacing w:val="0"/>
        <w:rPr>
          <w:rFonts w:ascii="Arial" w:hAnsi="Arial" w:cs="Arial"/>
          <w:sz w:val="24"/>
          <w:szCs w:val="24"/>
        </w:rPr>
      </w:pPr>
      <w:r w:rsidRPr="00765CFA">
        <w:rPr>
          <w:rFonts w:ascii="Arial" w:eastAsia="Arial" w:hAnsi="Arial" w:cs="Arial"/>
          <w:sz w:val="24"/>
          <w:szCs w:val="24"/>
          <w:bdr w:val="nil"/>
          <w:lang w:val="cy-GB"/>
        </w:rPr>
        <w:t>Newid dyletswyddau</w:t>
      </w:r>
    </w:p>
    <w:p w:rsidR="00B4443F" w:rsidRPr="00765CFA" w:rsidRDefault="00E5466F" w:rsidP="00EE5D71">
      <w:pPr>
        <w:pStyle w:val="ListParagraph"/>
        <w:numPr>
          <w:ilvl w:val="0"/>
          <w:numId w:val="1"/>
        </w:numPr>
        <w:spacing w:before="60" w:after="60" w:line="240" w:lineRule="auto"/>
        <w:ind w:left="2880"/>
        <w:contextualSpacing w:val="0"/>
        <w:rPr>
          <w:rFonts w:ascii="Arial" w:hAnsi="Arial" w:cs="Arial"/>
          <w:sz w:val="24"/>
          <w:szCs w:val="24"/>
        </w:rPr>
      </w:pPr>
      <w:r w:rsidRPr="00765CFA">
        <w:rPr>
          <w:rFonts w:ascii="Arial" w:eastAsia="Arial" w:hAnsi="Arial" w:cs="Arial"/>
          <w:sz w:val="24"/>
          <w:szCs w:val="24"/>
          <w:bdr w:val="nil"/>
          <w:lang w:val="cy-GB"/>
        </w:rPr>
        <w:t>Addasiadau yn y gweithle</w:t>
      </w:r>
    </w:p>
    <w:p w:rsidR="00B4443F" w:rsidRPr="00765CFA" w:rsidRDefault="00B4443F" w:rsidP="005E6277">
      <w:pPr>
        <w:rPr>
          <w:rFonts w:cs="Arial"/>
          <w:szCs w:val="24"/>
        </w:rPr>
      </w:pPr>
    </w:p>
    <w:p w:rsidR="00B4443F" w:rsidRPr="00765CFA" w:rsidRDefault="00E5466F" w:rsidP="00EE5D71">
      <w:pPr>
        <w:pStyle w:val="Heading2"/>
      </w:pPr>
      <w:bookmarkStart w:id="19" w:name="_Toc419718175"/>
      <w:r w:rsidRPr="00765CFA">
        <w:rPr>
          <w:rFonts w:eastAsia="Arial" w:cs="Arial"/>
          <w:bCs/>
          <w:szCs w:val="24"/>
          <w:bdr w:val="nil"/>
          <w:lang w:val="cy-GB"/>
        </w:rPr>
        <w:t>6.2</w:t>
      </w:r>
      <w:r w:rsidRPr="00765CFA">
        <w:rPr>
          <w:rFonts w:eastAsia="Arial" w:cs="Arial"/>
          <w:bCs/>
          <w:szCs w:val="24"/>
          <w:bdr w:val="nil"/>
          <w:lang w:val="cy-GB"/>
        </w:rPr>
        <w:tab/>
        <w:t>GWASANAETH FFIT I WEITHIO</w:t>
      </w:r>
      <w:bookmarkEnd w:id="19"/>
    </w:p>
    <w:p w:rsidR="00B4443F" w:rsidRPr="00765CFA" w:rsidRDefault="00E5466F" w:rsidP="00EE5D71">
      <w:pPr>
        <w:ind w:left="1440"/>
        <w:rPr>
          <w:rFonts w:cs="Arial"/>
          <w:i/>
          <w:szCs w:val="24"/>
        </w:rPr>
      </w:pPr>
      <w:r w:rsidRPr="00765CFA">
        <w:rPr>
          <w:rFonts w:eastAsia="Arial" w:cs="Arial"/>
          <w:szCs w:val="24"/>
          <w:bdr w:val="nil"/>
          <w:lang w:val="cy-GB"/>
        </w:rPr>
        <w:t>Yn 2015, cyflwynodd yr Adran Gwaith a Phensiynau y '</w:t>
      </w:r>
      <w:r w:rsidRPr="00765CFA">
        <w:rPr>
          <w:rFonts w:eastAsia="Arial" w:cs="Arial"/>
          <w:b/>
          <w:bCs/>
          <w:i/>
          <w:iCs/>
          <w:szCs w:val="24"/>
          <w:bdr w:val="nil"/>
          <w:lang w:val="cy-GB"/>
        </w:rPr>
        <w:t>Gwasanaeth Ffit i Weithio</w:t>
      </w:r>
      <w:r w:rsidRPr="00765CFA">
        <w:rPr>
          <w:rFonts w:eastAsia="Arial" w:cs="Arial"/>
          <w:szCs w:val="24"/>
          <w:bdr w:val="nil"/>
          <w:lang w:val="cy-GB"/>
        </w:rPr>
        <w:t xml:space="preserve">'. Gall meddyg teulu </w:t>
      </w:r>
      <w:proofErr w:type="spellStart"/>
      <w:r w:rsidRPr="00765CFA">
        <w:rPr>
          <w:rFonts w:eastAsia="Arial" w:cs="Arial"/>
          <w:szCs w:val="24"/>
          <w:bdr w:val="nil"/>
          <w:lang w:val="cy-GB"/>
        </w:rPr>
        <w:t>atgyfeirio</w:t>
      </w:r>
      <w:proofErr w:type="spellEnd"/>
      <w:r w:rsidRPr="00765CFA">
        <w:rPr>
          <w:rFonts w:eastAsia="Arial" w:cs="Arial"/>
          <w:szCs w:val="24"/>
          <w:bdr w:val="nil"/>
          <w:lang w:val="cy-GB"/>
        </w:rPr>
        <w:t xml:space="preserve"> gweithiwr at y </w:t>
      </w:r>
      <w:r w:rsidRPr="00765CFA">
        <w:rPr>
          <w:rFonts w:eastAsia="Arial" w:cs="Arial"/>
          <w:b/>
          <w:bCs/>
          <w:i/>
          <w:iCs/>
          <w:szCs w:val="24"/>
          <w:bdr w:val="nil"/>
          <w:lang w:val="cy-GB"/>
        </w:rPr>
        <w:t>Gwasanaeth Ffit i Weithio</w:t>
      </w:r>
      <w:r w:rsidRPr="00765CFA">
        <w:rPr>
          <w:rFonts w:eastAsia="Arial" w:cs="Arial"/>
          <w:szCs w:val="24"/>
          <w:bdr w:val="nil"/>
          <w:lang w:val="cy-GB"/>
        </w:rPr>
        <w:t xml:space="preserve"> os nad yw'n ffit i weithio neu'n </w:t>
      </w:r>
      <w:proofErr w:type="spellStart"/>
      <w:r w:rsidRPr="00765CFA">
        <w:rPr>
          <w:rFonts w:eastAsia="Arial" w:cs="Arial"/>
          <w:szCs w:val="24"/>
          <w:bdr w:val="nil"/>
          <w:lang w:val="cy-GB"/>
        </w:rPr>
        <w:t>anhebygol</w:t>
      </w:r>
      <w:proofErr w:type="spellEnd"/>
      <w:r w:rsidRPr="00765CFA">
        <w:rPr>
          <w:rFonts w:eastAsia="Arial" w:cs="Arial"/>
          <w:szCs w:val="24"/>
          <w:bdr w:val="nil"/>
          <w:lang w:val="cy-GB"/>
        </w:rPr>
        <w:t xml:space="preserve"> o fod yn ffit i weithio am fwy na 4 wythnos, a hyd at 3 mis.</w:t>
      </w:r>
      <w:r w:rsidR="005041C0" w:rsidRPr="00765CFA">
        <w:rPr>
          <w:rFonts w:eastAsia="Arial" w:cs="Arial"/>
          <w:szCs w:val="24"/>
          <w:bdr w:val="nil"/>
          <w:lang w:val="cy-GB"/>
        </w:rPr>
        <w:t xml:space="preserve"> </w:t>
      </w:r>
      <w:r w:rsidRPr="00765CFA">
        <w:rPr>
          <w:rFonts w:eastAsia="Arial" w:cs="Arial"/>
          <w:szCs w:val="24"/>
          <w:bdr w:val="nil"/>
          <w:lang w:val="cy-GB"/>
        </w:rPr>
        <w:t xml:space="preserve">Bydd y </w:t>
      </w:r>
      <w:r w:rsidRPr="00765CFA">
        <w:rPr>
          <w:rFonts w:eastAsia="Arial" w:cs="Arial"/>
          <w:b/>
          <w:bCs/>
          <w:i/>
          <w:iCs/>
          <w:szCs w:val="24"/>
          <w:bdr w:val="nil"/>
          <w:lang w:val="cy-GB"/>
        </w:rPr>
        <w:t xml:space="preserve">Gwasanaeth Ffit i Weithio </w:t>
      </w:r>
      <w:r w:rsidRPr="00765CFA">
        <w:rPr>
          <w:rFonts w:eastAsia="Arial" w:cs="Arial"/>
          <w:szCs w:val="24"/>
          <w:bdr w:val="nil"/>
          <w:lang w:val="cy-GB"/>
        </w:rPr>
        <w:t>yn asesu'r gweithiwr ac yn paratoi cynllun dychwelyd i'r gwaith. Os bydd y gweithiwr yn cydsynio, bydd y cynllun dychwelyd yn cael ei rannu gyda'i feddyg teulu, y pennaeth (neu'r swyddog dynodedig) ac Uned Iechyd a Lles Galwedigaethol y Cyngor. (</w:t>
      </w:r>
      <w:r w:rsidRPr="00765CFA">
        <w:rPr>
          <w:rFonts w:eastAsia="Arial" w:cs="Arial"/>
          <w:b/>
          <w:bCs/>
          <w:i/>
          <w:iCs/>
          <w:szCs w:val="24"/>
          <w:bdr w:val="nil"/>
          <w:lang w:val="cy-GB"/>
        </w:rPr>
        <w:t>D.S</w:t>
      </w:r>
      <w:r w:rsidRPr="00765CFA">
        <w:rPr>
          <w:rFonts w:eastAsia="Arial" w:cs="Arial"/>
          <w:i/>
          <w:iCs/>
          <w:szCs w:val="24"/>
          <w:bdr w:val="nil"/>
          <w:lang w:val="cy-GB"/>
        </w:rPr>
        <w:t xml:space="preserve">. Gall gweithiwr gael ei </w:t>
      </w:r>
      <w:proofErr w:type="spellStart"/>
      <w:r w:rsidRPr="00765CFA">
        <w:rPr>
          <w:rFonts w:eastAsia="Arial" w:cs="Arial"/>
          <w:i/>
          <w:iCs/>
          <w:szCs w:val="24"/>
          <w:bdr w:val="nil"/>
          <w:lang w:val="cy-GB"/>
        </w:rPr>
        <w:t>atgyfeirio</w:t>
      </w:r>
      <w:proofErr w:type="spellEnd"/>
      <w:r w:rsidRPr="00765CFA">
        <w:rPr>
          <w:rFonts w:eastAsia="Arial" w:cs="Arial"/>
          <w:i/>
          <w:iCs/>
          <w:szCs w:val="24"/>
          <w:bdr w:val="nil"/>
          <w:lang w:val="cy-GB"/>
        </w:rPr>
        <w:t xml:space="preserve"> at y </w:t>
      </w:r>
      <w:r w:rsidRPr="00765CFA">
        <w:rPr>
          <w:rFonts w:eastAsia="Arial" w:cs="Arial"/>
          <w:b/>
          <w:bCs/>
          <w:i/>
          <w:iCs/>
          <w:szCs w:val="24"/>
          <w:bdr w:val="nil"/>
          <w:lang w:val="cy-GB"/>
        </w:rPr>
        <w:t>Gwasanaeth Ffit i Weithio</w:t>
      </w:r>
      <w:r w:rsidRPr="00765CFA">
        <w:rPr>
          <w:rFonts w:eastAsia="Arial" w:cs="Arial"/>
          <w:i/>
          <w:iCs/>
          <w:szCs w:val="24"/>
          <w:bdr w:val="nil"/>
          <w:lang w:val="cy-GB"/>
        </w:rPr>
        <w:t xml:space="preserve"> unwaith mewn blwyddyn yn unig.)</w:t>
      </w:r>
    </w:p>
    <w:p w:rsidR="005E6277" w:rsidRPr="00765CFA" w:rsidRDefault="005E6277" w:rsidP="00970597">
      <w:pPr>
        <w:rPr>
          <w:rFonts w:cs="Arial"/>
          <w:szCs w:val="24"/>
        </w:rPr>
      </w:pPr>
    </w:p>
    <w:p w:rsidR="00B4443F" w:rsidRPr="00765CFA" w:rsidRDefault="00E5466F" w:rsidP="00EE5D71">
      <w:pPr>
        <w:ind w:left="1440"/>
        <w:rPr>
          <w:rFonts w:cs="Arial"/>
          <w:szCs w:val="24"/>
        </w:rPr>
      </w:pPr>
      <w:r w:rsidRPr="00765CFA">
        <w:rPr>
          <w:rFonts w:eastAsia="Arial" w:cs="Arial"/>
          <w:szCs w:val="24"/>
          <w:bdr w:val="nil"/>
          <w:lang w:val="cy-GB"/>
        </w:rPr>
        <w:t>Ar ôl derbyn '</w:t>
      </w:r>
      <w:r w:rsidRPr="00765CFA">
        <w:rPr>
          <w:rFonts w:eastAsia="Arial" w:cs="Arial"/>
          <w:b/>
          <w:bCs/>
          <w:szCs w:val="24"/>
          <w:bdr w:val="nil"/>
          <w:lang w:val="cy-GB"/>
        </w:rPr>
        <w:t>nodyn ffitrwydd'</w:t>
      </w:r>
      <w:r w:rsidR="00E373CA" w:rsidRPr="00765CFA">
        <w:rPr>
          <w:rFonts w:eastAsia="Arial" w:cs="Arial"/>
          <w:b/>
          <w:bCs/>
          <w:szCs w:val="24"/>
          <w:bdr w:val="nil"/>
          <w:lang w:val="cy-GB"/>
        </w:rPr>
        <w:t xml:space="preserve"> </w:t>
      </w:r>
      <w:r w:rsidRPr="00765CFA">
        <w:rPr>
          <w:rFonts w:eastAsia="Arial" w:cs="Arial"/>
          <w:szCs w:val="24"/>
          <w:bdr w:val="nil"/>
          <w:lang w:val="cy-GB"/>
        </w:rPr>
        <w:t>neu '</w:t>
      </w:r>
      <w:r w:rsidRPr="00765CFA">
        <w:rPr>
          <w:rFonts w:eastAsia="Arial" w:cs="Arial"/>
          <w:b/>
          <w:bCs/>
          <w:szCs w:val="24"/>
          <w:bdr w:val="nil"/>
          <w:lang w:val="cy-GB"/>
        </w:rPr>
        <w:t>gynllun dychwelyd i'r gwaith gan y Gwasanaeth Ffit i Weithio'</w:t>
      </w:r>
      <w:r w:rsidRPr="00765CFA">
        <w:rPr>
          <w:rFonts w:eastAsia="Arial" w:cs="Arial"/>
          <w:szCs w:val="24"/>
          <w:bdr w:val="nil"/>
          <w:lang w:val="cy-GB"/>
        </w:rPr>
        <w:t xml:space="preserve"> dylai'r Pennaeth (neu'r swyddog dynodedig) wneud y canlynol:</w:t>
      </w:r>
    </w:p>
    <w:p w:rsidR="005E6277" w:rsidRPr="00765CFA" w:rsidRDefault="005E6277" w:rsidP="00970597">
      <w:pPr>
        <w:rPr>
          <w:rFonts w:cs="Arial"/>
          <w:szCs w:val="24"/>
        </w:rPr>
      </w:pPr>
    </w:p>
    <w:p w:rsidR="00B4443F" w:rsidRPr="00765CFA" w:rsidRDefault="00E5466F" w:rsidP="00EE5D71">
      <w:pPr>
        <w:pStyle w:val="ListParagraph"/>
        <w:numPr>
          <w:ilvl w:val="0"/>
          <w:numId w:val="24"/>
        </w:numPr>
        <w:spacing w:before="120" w:after="120" w:line="240" w:lineRule="auto"/>
        <w:ind w:left="1800"/>
        <w:contextualSpacing w:val="0"/>
        <w:rPr>
          <w:rFonts w:ascii="Arial" w:hAnsi="Arial" w:cs="Arial"/>
          <w:sz w:val="24"/>
          <w:szCs w:val="24"/>
        </w:rPr>
      </w:pPr>
      <w:r w:rsidRPr="00765CFA">
        <w:rPr>
          <w:rFonts w:ascii="Arial" w:eastAsia="Arial" w:hAnsi="Arial" w:cs="Arial"/>
          <w:sz w:val="24"/>
          <w:szCs w:val="24"/>
          <w:bdr w:val="nil"/>
          <w:lang w:val="cy-GB"/>
        </w:rPr>
        <w:t>Trafod y cyngor gyda'r gweithiwr</w:t>
      </w:r>
    </w:p>
    <w:p w:rsidR="00B4443F" w:rsidRPr="00765CFA" w:rsidRDefault="00E5466F" w:rsidP="00EE5D71">
      <w:pPr>
        <w:pStyle w:val="ListParagraph"/>
        <w:numPr>
          <w:ilvl w:val="0"/>
          <w:numId w:val="24"/>
        </w:numPr>
        <w:spacing w:before="120" w:after="120" w:line="240" w:lineRule="auto"/>
        <w:ind w:left="1800"/>
        <w:contextualSpacing w:val="0"/>
        <w:rPr>
          <w:rFonts w:ascii="Arial" w:hAnsi="Arial" w:cs="Arial"/>
          <w:sz w:val="24"/>
          <w:szCs w:val="24"/>
        </w:rPr>
      </w:pPr>
      <w:r w:rsidRPr="00765CFA">
        <w:rPr>
          <w:rFonts w:ascii="Arial" w:eastAsia="Arial" w:hAnsi="Arial" w:cs="Arial"/>
          <w:sz w:val="24"/>
          <w:szCs w:val="24"/>
          <w:bdr w:val="nil"/>
          <w:lang w:val="cy-GB"/>
        </w:rPr>
        <w:t>Ystyried y cyngor a sut byddai'n effeithio ar y swydd/y gweithle/y garfan</w:t>
      </w:r>
    </w:p>
    <w:p w:rsidR="00B4443F" w:rsidRPr="00765CFA" w:rsidRDefault="00E5466F" w:rsidP="00EE5D71">
      <w:pPr>
        <w:pStyle w:val="ListParagraph"/>
        <w:numPr>
          <w:ilvl w:val="0"/>
          <w:numId w:val="24"/>
        </w:numPr>
        <w:spacing w:before="120" w:after="120" w:line="240" w:lineRule="auto"/>
        <w:ind w:left="1800"/>
        <w:contextualSpacing w:val="0"/>
        <w:rPr>
          <w:rFonts w:ascii="Arial" w:hAnsi="Arial" w:cs="Arial"/>
          <w:sz w:val="24"/>
          <w:szCs w:val="24"/>
        </w:rPr>
      </w:pPr>
      <w:r w:rsidRPr="00765CFA">
        <w:rPr>
          <w:rFonts w:ascii="Arial" w:eastAsia="Arial" w:hAnsi="Arial" w:cs="Arial"/>
          <w:sz w:val="24"/>
          <w:szCs w:val="24"/>
          <w:bdr w:val="nil"/>
          <w:lang w:val="cy-GB"/>
        </w:rPr>
        <w:t>Ystyried a fyddai'n bosibl i'r gweithiwr ddychwelyd i'r gwaith yn unol â pholisi'r Ysgol</w:t>
      </w:r>
    </w:p>
    <w:p w:rsidR="00B4443F" w:rsidRPr="00765CFA" w:rsidRDefault="00E5466F" w:rsidP="00EE5D71">
      <w:pPr>
        <w:pStyle w:val="ListParagraph"/>
        <w:numPr>
          <w:ilvl w:val="0"/>
          <w:numId w:val="24"/>
        </w:numPr>
        <w:spacing w:before="120" w:after="120" w:line="240" w:lineRule="auto"/>
        <w:ind w:left="1800"/>
        <w:contextualSpacing w:val="0"/>
        <w:rPr>
          <w:rFonts w:ascii="Arial" w:hAnsi="Arial" w:cs="Arial"/>
          <w:sz w:val="24"/>
          <w:szCs w:val="24"/>
        </w:rPr>
      </w:pPr>
      <w:r w:rsidRPr="00765CFA">
        <w:rPr>
          <w:rFonts w:ascii="Arial" w:eastAsia="Arial" w:hAnsi="Arial" w:cs="Arial"/>
          <w:sz w:val="24"/>
          <w:szCs w:val="24"/>
          <w:bdr w:val="nil"/>
          <w:lang w:val="cy-GB"/>
        </w:rPr>
        <w:t>Os yw dychwelyd yn bosibl – cytuno ar ddyddiad ar gyfer dychwelyd i'r gwaith a phennu cyfnod adolygu</w:t>
      </w:r>
    </w:p>
    <w:p w:rsidR="00B4443F" w:rsidRPr="00765CFA" w:rsidRDefault="00E5466F" w:rsidP="00EE5D71">
      <w:pPr>
        <w:pStyle w:val="ListParagraph"/>
        <w:numPr>
          <w:ilvl w:val="0"/>
          <w:numId w:val="24"/>
        </w:numPr>
        <w:spacing w:before="120" w:after="120" w:line="240" w:lineRule="auto"/>
        <w:ind w:left="1800"/>
        <w:contextualSpacing w:val="0"/>
        <w:rPr>
          <w:rFonts w:ascii="Arial" w:hAnsi="Arial" w:cs="Arial"/>
          <w:sz w:val="24"/>
          <w:szCs w:val="24"/>
        </w:rPr>
      </w:pPr>
      <w:r w:rsidRPr="00765CFA">
        <w:rPr>
          <w:rFonts w:ascii="Arial" w:eastAsia="Arial" w:hAnsi="Arial" w:cs="Arial"/>
          <w:sz w:val="24"/>
          <w:szCs w:val="24"/>
          <w:bdr w:val="nil"/>
          <w:lang w:val="cy-GB"/>
        </w:rPr>
        <w:t>Os nad yw dychwelyd yn bosibl, esbonio'r rhesymau a chytuno ar ddyddiad ar gyfer yr adolygiad nesaf. Bydd yr unigolyn yn parhau â’r absenoldeb oherwydd salwch trwy gydol y cyfnod yma, a bydd rhaid iddo gyflwyno’r tystysgrifau meddygol gofynnol</w:t>
      </w:r>
    </w:p>
    <w:p w:rsidR="00B4443F" w:rsidRPr="00765CFA" w:rsidRDefault="00E5466F" w:rsidP="00EE5D71">
      <w:pPr>
        <w:pStyle w:val="ListParagraph"/>
        <w:numPr>
          <w:ilvl w:val="0"/>
          <w:numId w:val="24"/>
        </w:numPr>
        <w:spacing w:before="120" w:after="120" w:line="240" w:lineRule="auto"/>
        <w:ind w:left="1800"/>
        <w:contextualSpacing w:val="0"/>
        <w:rPr>
          <w:rFonts w:ascii="Arial" w:hAnsi="Arial" w:cs="Arial"/>
          <w:sz w:val="24"/>
          <w:szCs w:val="24"/>
        </w:rPr>
      </w:pPr>
      <w:r w:rsidRPr="00765CFA">
        <w:rPr>
          <w:rFonts w:ascii="Arial" w:eastAsia="Arial" w:hAnsi="Arial" w:cs="Arial"/>
          <w:sz w:val="24"/>
          <w:szCs w:val="24"/>
          <w:bdr w:val="nil"/>
          <w:lang w:val="cy-GB"/>
        </w:rPr>
        <w:lastRenderedPageBreak/>
        <w:t>Rhaid i'r pennaeth (neu'r swyddog dynodedig)</w:t>
      </w:r>
      <w:r w:rsidR="005041C0" w:rsidRPr="00765CFA">
        <w:rPr>
          <w:rFonts w:cs="Calibri"/>
          <w:bdr w:val="nil"/>
          <w:lang w:val="cy-GB"/>
        </w:rPr>
        <w:t xml:space="preserve"> </w:t>
      </w:r>
      <w:r w:rsidRPr="00765CFA">
        <w:rPr>
          <w:rFonts w:ascii="Arial" w:eastAsia="Arial" w:hAnsi="Arial" w:cs="Arial"/>
          <w:sz w:val="24"/>
          <w:szCs w:val="24"/>
          <w:bdr w:val="nil"/>
          <w:lang w:val="cy-GB"/>
        </w:rPr>
        <w:t>gofnodi trafodaethau gyda'r gweithiwr.</w:t>
      </w:r>
    </w:p>
    <w:p w:rsidR="005E6277" w:rsidRPr="00765CFA" w:rsidRDefault="005E6277" w:rsidP="005E6277">
      <w:pPr>
        <w:pStyle w:val="ListParagraph"/>
        <w:spacing w:after="60" w:line="240" w:lineRule="auto"/>
        <w:ind w:left="0"/>
        <w:contextualSpacing w:val="0"/>
        <w:rPr>
          <w:rFonts w:ascii="Arial" w:hAnsi="Arial" w:cs="Arial"/>
          <w:sz w:val="24"/>
          <w:szCs w:val="24"/>
        </w:rPr>
      </w:pPr>
    </w:p>
    <w:p w:rsidR="00B4443F" w:rsidRPr="00765CFA" w:rsidRDefault="00E5466F" w:rsidP="00EE5D71">
      <w:pPr>
        <w:ind w:left="1440"/>
        <w:rPr>
          <w:rFonts w:cs="Arial"/>
          <w:szCs w:val="24"/>
        </w:rPr>
      </w:pPr>
      <w:r w:rsidRPr="00765CFA">
        <w:rPr>
          <w:rFonts w:eastAsia="Arial" w:cs="Arial"/>
          <w:szCs w:val="24"/>
          <w:bdr w:val="nil"/>
          <w:lang w:val="cy-GB"/>
        </w:rPr>
        <w:t xml:space="preserve">Gan fod y Gwasanaeth Ffit i Waith yn fenter newydd, argymhellir yn gryf bod yr holl staff a'r Pennaeth (neu'r swyddog dynodedig) yn cyfeirio at y </w:t>
      </w:r>
      <w:r w:rsidRPr="00765CFA">
        <w:rPr>
          <w:rFonts w:eastAsia="Arial" w:cs="Arial"/>
          <w:b/>
          <w:bCs/>
          <w:szCs w:val="24"/>
          <w:bdr w:val="nil"/>
          <w:lang w:val="cy-GB"/>
        </w:rPr>
        <w:t>'Canllaw Gwasanaeth Ffit i Weithio'</w:t>
      </w:r>
      <w:r w:rsidRPr="00765CFA">
        <w:rPr>
          <w:rFonts w:eastAsia="Arial" w:cs="Arial"/>
          <w:szCs w:val="24"/>
          <w:bdr w:val="nil"/>
          <w:lang w:val="cy-GB"/>
        </w:rPr>
        <w:t xml:space="preserve"> sydd ar gael ar RCT </w:t>
      </w:r>
      <w:proofErr w:type="spellStart"/>
      <w:r w:rsidRPr="00765CFA">
        <w:rPr>
          <w:rFonts w:eastAsia="Arial" w:cs="Arial"/>
          <w:szCs w:val="24"/>
          <w:bdr w:val="nil"/>
          <w:lang w:val="cy-GB"/>
        </w:rPr>
        <w:t>Source</w:t>
      </w:r>
      <w:proofErr w:type="spellEnd"/>
      <w:r w:rsidRPr="00765CFA">
        <w:rPr>
          <w:rFonts w:eastAsia="Arial" w:cs="Arial"/>
          <w:szCs w:val="24"/>
          <w:bdr w:val="nil"/>
          <w:lang w:val="cy-GB"/>
        </w:rPr>
        <w:t xml:space="preserve"> i gael rhagor o wybodaeth.</w:t>
      </w:r>
    </w:p>
    <w:p w:rsidR="005E6277" w:rsidRPr="00765CFA" w:rsidRDefault="005E6277">
      <w:pPr>
        <w:widowControl/>
      </w:pPr>
    </w:p>
    <w:p w:rsidR="00EE5D71" w:rsidRPr="00765CFA" w:rsidRDefault="00EE5D71">
      <w:pPr>
        <w:widowControl/>
      </w:pPr>
    </w:p>
    <w:p w:rsidR="00B4443F" w:rsidRPr="00765CFA" w:rsidRDefault="00E5466F" w:rsidP="00E74344">
      <w:pPr>
        <w:pStyle w:val="Heading1"/>
        <w:numPr>
          <w:ilvl w:val="0"/>
          <w:numId w:val="16"/>
        </w:numPr>
        <w:ind w:hanging="720"/>
      </w:pPr>
      <w:bookmarkStart w:id="20" w:name="_Toc419718176"/>
      <w:r w:rsidRPr="00765CFA">
        <w:rPr>
          <w:rFonts w:eastAsia="Arial" w:cs="Arial"/>
          <w:bCs/>
          <w:szCs w:val="24"/>
          <w:bdr w:val="nil"/>
          <w:lang w:val="cy-GB"/>
        </w:rPr>
        <w:t xml:space="preserve">MONITRO PRESENOLDEB </w:t>
      </w:r>
      <w:bookmarkEnd w:id="20"/>
    </w:p>
    <w:p w:rsidR="00B4443F" w:rsidRPr="00765CFA" w:rsidRDefault="00E5466F" w:rsidP="005B790D">
      <w:pPr>
        <w:autoSpaceDE w:val="0"/>
        <w:autoSpaceDN w:val="0"/>
        <w:adjustRightInd w:val="0"/>
        <w:ind w:left="720"/>
        <w:rPr>
          <w:rFonts w:ascii="Arial,Bold" w:hAnsi="Arial,Bold" w:cs="Arial,Bold"/>
          <w:bCs/>
          <w:szCs w:val="24"/>
        </w:rPr>
      </w:pPr>
      <w:r w:rsidRPr="00765CFA">
        <w:rPr>
          <w:rFonts w:ascii="Arial,Bold" w:eastAsia="Arial,Bold" w:hAnsi="Arial,Bold" w:cs="Arial,Bold"/>
          <w:bCs/>
          <w:szCs w:val="24"/>
          <w:bdr w:val="nil"/>
          <w:lang w:val="cy-GB"/>
        </w:rPr>
        <w:t>Mae monitro presenoldeb pob gweithiwr yn bwysig iawn. O wneud hynny, mae’n bosibl nodi’n gynnar pan fydd lefel presenoldeb unigolyn yn annerbyniol a bod angen cymryd camau pellach.</w:t>
      </w:r>
      <w:r w:rsidR="005041C0" w:rsidRPr="00765CFA">
        <w:rPr>
          <w:rFonts w:ascii="Arial,Bold" w:eastAsia="Arial,Bold" w:hAnsi="Arial,Bold" w:cs="Arial,Bold"/>
          <w:bCs/>
          <w:szCs w:val="24"/>
          <w:bdr w:val="nil"/>
          <w:lang w:val="cy-GB"/>
        </w:rPr>
        <w:t xml:space="preserve"> </w:t>
      </w:r>
      <w:r w:rsidRPr="00765CFA">
        <w:rPr>
          <w:rFonts w:eastAsia="Arial" w:cs="Arial"/>
          <w:bCs/>
          <w:szCs w:val="24"/>
          <w:bdr w:val="nil"/>
          <w:lang w:val="cy-GB"/>
        </w:rPr>
        <w:t>Mae’n ofynnol bod y pennaeth (neu'r swyddog dynodedig) yn cofnodi ac yn monitro absenoldeb oherwydd salwch gweithiwr drwy ddefnyddio system Vision y Cyngor, a thrwy gyfathrebu parhaus, ymweliadau lles a chyfweliadau dychwelyd i'r gwaith.</w:t>
      </w:r>
      <w:r w:rsidR="005041C0" w:rsidRPr="00765CFA">
        <w:rPr>
          <w:rFonts w:eastAsia="Arial" w:cs="Arial"/>
          <w:bCs/>
          <w:szCs w:val="24"/>
          <w:bdr w:val="nil"/>
          <w:lang w:val="cy-GB"/>
        </w:rPr>
        <w:t xml:space="preserve"> </w:t>
      </w:r>
      <w:r w:rsidRPr="00765CFA">
        <w:rPr>
          <w:rFonts w:eastAsia="Arial" w:cs="Arial"/>
          <w:bCs/>
          <w:szCs w:val="24"/>
          <w:bdr w:val="nil"/>
          <w:lang w:val="cy-GB"/>
        </w:rPr>
        <w:t>Os bydd pryderon gan y pennaeth (neu'r swyddog dynodedig)</w:t>
      </w:r>
      <w:r w:rsidRPr="00765CFA">
        <w:rPr>
          <w:rFonts w:ascii="Arial,Bold" w:eastAsia="Arial,Bold" w:hAnsi="Arial,Bold" w:cs="Arial,Bold"/>
          <w:bCs/>
          <w:szCs w:val="24"/>
          <w:bdr w:val="nil"/>
          <w:lang w:val="cy-GB"/>
        </w:rPr>
        <w:t xml:space="preserve"> ynglŷn â lefel absenoldeb unigolyn, mae sawl opsiwn ar gael, gan ddibynnu ar amgylchiadau’r gweithiwr.</w:t>
      </w:r>
      <w:r w:rsidR="005041C0" w:rsidRPr="00765CFA">
        <w:rPr>
          <w:rFonts w:ascii="Arial,Bold" w:eastAsia="Arial,Bold" w:hAnsi="Arial,Bold" w:cs="Arial,Bold"/>
          <w:bCs/>
          <w:szCs w:val="24"/>
          <w:bdr w:val="nil"/>
          <w:lang w:val="cy-GB"/>
        </w:rPr>
        <w:t xml:space="preserve"> </w:t>
      </w:r>
      <w:r w:rsidRPr="00765CFA">
        <w:rPr>
          <w:rFonts w:ascii="Arial,Bold" w:eastAsia="Arial,Bold" w:hAnsi="Arial,Bold" w:cs="Arial,Bold"/>
          <w:bCs/>
          <w:szCs w:val="24"/>
          <w:bdr w:val="nil"/>
          <w:lang w:val="cy-GB"/>
        </w:rPr>
        <w:t>Serch hynny, dylai’r canolbwynt bob amser fod ar gefnogi’r gweithiwr i wella’i bresenoldeb yn y gwaith.</w:t>
      </w:r>
    </w:p>
    <w:p w:rsidR="00B4443F" w:rsidRPr="00765CFA" w:rsidRDefault="00B4443F" w:rsidP="00970597">
      <w:pPr>
        <w:rPr>
          <w:rFonts w:cs="Arial"/>
          <w:szCs w:val="24"/>
        </w:rPr>
      </w:pPr>
    </w:p>
    <w:p w:rsidR="00B4443F" w:rsidRPr="00765CFA" w:rsidRDefault="00E5466F" w:rsidP="00EE5D71">
      <w:pPr>
        <w:pStyle w:val="Heading2"/>
      </w:pPr>
      <w:bookmarkStart w:id="21" w:name="_Toc419718177"/>
      <w:r w:rsidRPr="00765CFA">
        <w:rPr>
          <w:rFonts w:eastAsia="Arial" w:cs="Arial"/>
          <w:bCs/>
          <w:szCs w:val="24"/>
          <w:bdr w:val="nil"/>
          <w:lang w:val="cy-GB"/>
        </w:rPr>
        <w:t>7.1</w:t>
      </w:r>
      <w:r w:rsidRPr="00765CFA">
        <w:rPr>
          <w:rFonts w:eastAsia="Arial" w:cs="Arial"/>
          <w:bCs/>
          <w:szCs w:val="24"/>
          <w:bdr w:val="nil"/>
          <w:lang w:val="cy-GB"/>
        </w:rPr>
        <w:tab/>
        <w:t>TROTHWYON RHYBUDD</w:t>
      </w:r>
      <w:bookmarkEnd w:id="21"/>
    </w:p>
    <w:p w:rsidR="00B4443F" w:rsidRPr="00765CFA" w:rsidRDefault="00E5466F" w:rsidP="00EE5D71">
      <w:pPr>
        <w:autoSpaceDE w:val="0"/>
        <w:autoSpaceDN w:val="0"/>
        <w:adjustRightInd w:val="0"/>
        <w:ind w:left="1440"/>
        <w:rPr>
          <w:rFonts w:cs="Arial"/>
          <w:szCs w:val="24"/>
        </w:rPr>
      </w:pPr>
      <w:r w:rsidRPr="00765CFA">
        <w:rPr>
          <w:rFonts w:eastAsia="Arial" w:cs="Arial"/>
          <w:szCs w:val="24"/>
          <w:bdr w:val="nil"/>
          <w:lang w:val="cy-GB"/>
        </w:rPr>
        <w:t>Mae'r Cyngor a'r Corff Llywodraethu wedi gosod y trothwyon canlynol fel canllaw i gynorthwyo Penaethiaid (neu swyddogion dynodedig) wrth ddelio ag absenoldeb mynych ac ysbeidiol. Lle bo absenoldeb yr unigolyn yn bodloni un o'r trothwyon canlynol, bydd y pennaeth (neu'r swyddog dynodedig) yn adolygu'r absenoldeb gyda'r gweithiwr:</w:t>
      </w:r>
    </w:p>
    <w:p w:rsidR="00B4443F" w:rsidRPr="00765CFA" w:rsidRDefault="00B4443F" w:rsidP="00970597">
      <w:pPr>
        <w:rPr>
          <w:rFonts w:cs="Arial"/>
          <w:szCs w:val="24"/>
        </w:rPr>
      </w:pPr>
    </w:p>
    <w:p w:rsidR="00B4443F" w:rsidRPr="00765CFA" w:rsidRDefault="00E5466F" w:rsidP="00EE5D71">
      <w:pPr>
        <w:pStyle w:val="ListParagraph"/>
        <w:numPr>
          <w:ilvl w:val="0"/>
          <w:numId w:val="25"/>
        </w:numPr>
        <w:autoSpaceDE w:val="0"/>
        <w:autoSpaceDN w:val="0"/>
        <w:adjustRightInd w:val="0"/>
        <w:spacing w:before="120" w:after="120" w:line="240" w:lineRule="auto"/>
        <w:ind w:left="1987" w:hanging="518"/>
        <w:contextualSpacing w:val="0"/>
        <w:rPr>
          <w:rFonts w:ascii="Arial" w:hAnsi="Arial" w:cs="Arial"/>
          <w:sz w:val="24"/>
          <w:szCs w:val="24"/>
        </w:rPr>
      </w:pPr>
      <w:r w:rsidRPr="00765CFA">
        <w:rPr>
          <w:rFonts w:ascii="Symbol" w:eastAsia="Symbol" w:hAnsi="Symbol" w:cs="Symbol"/>
          <w:szCs w:val="24"/>
          <w:bdr w:val="nil"/>
          <w:lang w:val="cy-GB"/>
        </w:rPr>
        <w:sym w:font="Symbol" w:char="F020"/>
      </w:r>
      <w:r w:rsidRPr="00765CFA">
        <w:rPr>
          <w:rFonts w:ascii="Arial" w:eastAsia="Arial" w:hAnsi="Arial" w:cs="Arial"/>
          <w:sz w:val="24"/>
          <w:szCs w:val="24"/>
          <w:bdr w:val="nil"/>
          <w:lang w:val="cy-GB"/>
        </w:rPr>
        <w:t>3 chyfnod o salwch neu fwy na hynny mewn unrhyw gyfnod o 12 mis</w:t>
      </w:r>
    </w:p>
    <w:p w:rsidR="00B4443F" w:rsidRPr="00765CFA" w:rsidRDefault="00E5466F" w:rsidP="00EE5D71">
      <w:pPr>
        <w:pStyle w:val="ListParagraph"/>
        <w:numPr>
          <w:ilvl w:val="0"/>
          <w:numId w:val="25"/>
        </w:numPr>
        <w:autoSpaceDE w:val="0"/>
        <w:autoSpaceDN w:val="0"/>
        <w:adjustRightInd w:val="0"/>
        <w:spacing w:before="120" w:after="120" w:line="240" w:lineRule="auto"/>
        <w:ind w:left="1987" w:hanging="518"/>
        <w:contextualSpacing w:val="0"/>
        <w:rPr>
          <w:rFonts w:ascii="Arial" w:hAnsi="Arial" w:cs="Arial"/>
          <w:sz w:val="24"/>
          <w:szCs w:val="24"/>
        </w:rPr>
      </w:pPr>
      <w:r w:rsidRPr="00765CFA">
        <w:rPr>
          <w:rFonts w:ascii="Arial" w:eastAsia="Arial" w:hAnsi="Arial" w:cs="Arial"/>
          <w:sz w:val="24"/>
          <w:szCs w:val="24"/>
          <w:bdr w:val="nil"/>
          <w:lang w:val="cy-GB"/>
        </w:rPr>
        <w:t>10 diwrnod neu fwy na hynny o absenoldeb oherwydd salwch mewn unrhyw gyfnod o 12 mis</w:t>
      </w:r>
    </w:p>
    <w:p w:rsidR="00B028D4" w:rsidRPr="00765CFA" w:rsidRDefault="00E5466F" w:rsidP="00B71EB8">
      <w:pPr>
        <w:pStyle w:val="ListParagraph"/>
        <w:numPr>
          <w:ilvl w:val="0"/>
          <w:numId w:val="25"/>
        </w:numPr>
        <w:autoSpaceDE w:val="0"/>
        <w:autoSpaceDN w:val="0"/>
        <w:adjustRightInd w:val="0"/>
        <w:spacing w:before="120" w:after="120" w:line="240" w:lineRule="auto"/>
        <w:ind w:left="1987" w:hanging="518"/>
        <w:contextualSpacing w:val="0"/>
        <w:rPr>
          <w:rFonts w:ascii="Arial" w:hAnsi="Arial" w:cs="Arial"/>
          <w:b/>
          <w:sz w:val="24"/>
          <w:szCs w:val="24"/>
        </w:rPr>
      </w:pPr>
      <w:r w:rsidRPr="00765CFA">
        <w:rPr>
          <w:rFonts w:ascii="Arial" w:eastAsia="Arial" w:hAnsi="Arial" w:cs="Arial"/>
          <w:sz w:val="24"/>
          <w:szCs w:val="24"/>
          <w:bdr w:val="nil"/>
          <w:lang w:val="cy-GB"/>
        </w:rPr>
        <w:t>unrhyw batrymau amlwg eraill, megis absenoldebau rheolaidd ar ddydd Gwener, dydd Llun neu ar y penwythnosau.</w:t>
      </w:r>
      <w:r w:rsidR="005041C0" w:rsidRPr="00765CFA">
        <w:rPr>
          <w:rFonts w:ascii="Arial" w:eastAsia="Arial" w:hAnsi="Arial" w:cs="Arial"/>
          <w:sz w:val="24"/>
          <w:szCs w:val="24"/>
          <w:bdr w:val="nil"/>
          <w:lang w:val="cy-GB"/>
        </w:rPr>
        <w:t xml:space="preserve"> </w:t>
      </w:r>
      <w:r w:rsidRPr="00765CFA">
        <w:rPr>
          <w:rFonts w:ascii="Arial" w:eastAsia="Arial" w:hAnsi="Arial" w:cs="Arial"/>
          <w:sz w:val="24"/>
          <w:szCs w:val="24"/>
          <w:bdr w:val="nil"/>
          <w:lang w:val="cy-GB"/>
        </w:rPr>
        <w:t>Cofiwch mai canllaw i'r pennaeth (neu'r swyddog dynodedig) yw’r trothwyon yma, ac mae modd rhoi gwybod am batrymau eraill o absenoldeb sy’n peri pryder.</w:t>
      </w:r>
    </w:p>
    <w:p w:rsidR="00B028D4" w:rsidRPr="00765CFA" w:rsidRDefault="00B028D4" w:rsidP="00B71EB8">
      <w:pPr>
        <w:autoSpaceDE w:val="0"/>
        <w:autoSpaceDN w:val="0"/>
        <w:adjustRightInd w:val="0"/>
        <w:rPr>
          <w:rFonts w:cs="Arial"/>
          <w:szCs w:val="24"/>
        </w:rPr>
      </w:pPr>
    </w:p>
    <w:p w:rsidR="00B4443F" w:rsidRPr="00765CFA" w:rsidRDefault="00E5466F" w:rsidP="00EE5D71">
      <w:pPr>
        <w:pStyle w:val="Heading2"/>
      </w:pPr>
      <w:bookmarkStart w:id="22" w:name="_Toc419718178"/>
      <w:r w:rsidRPr="00765CFA">
        <w:rPr>
          <w:rFonts w:eastAsia="Arial" w:cs="Arial"/>
          <w:bCs/>
          <w:szCs w:val="24"/>
          <w:bdr w:val="nil"/>
          <w:lang w:val="cy-GB"/>
        </w:rPr>
        <w:t>7.2</w:t>
      </w:r>
      <w:r w:rsidRPr="00765CFA">
        <w:rPr>
          <w:rFonts w:eastAsia="Arial" w:cs="Arial"/>
          <w:bCs/>
          <w:szCs w:val="24"/>
          <w:bdr w:val="nil"/>
          <w:lang w:val="cy-GB"/>
        </w:rPr>
        <w:tab/>
        <w:t>RHEOLI ABSENOLDEB RHEOLAIDD A THYMOR BYR</w:t>
      </w:r>
      <w:bookmarkEnd w:id="22"/>
    </w:p>
    <w:p w:rsidR="00B4443F" w:rsidRPr="00765CFA" w:rsidRDefault="00E5466F" w:rsidP="00EE5D71">
      <w:pPr>
        <w:autoSpaceDE w:val="0"/>
        <w:autoSpaceDN w:val="0"/>
        <w:adjustRightInd w:val="0"/>
        <w:ind w:left="1440"/>
        <w:rPr>
          <w:rFonts w:cs="Arial"/>
          <w:szCs w:val="24"/>
        </w:rPr>
      </w:pPr>
      <w:r w:rsidRPr="00765CFA">
        <w:rPr>
          <w:rFonts w:eastAsia="Arial" w:cs="Arial"/>
          <w:szCs w:val="24"/>
          <w:bdr w:val="nil"/>
          <w:lang w:val="cy-GB"/>
        </w:rPr>
        <w:t>Mae tri cham i reoli absenoldeb tymor byr a rheolaidd yn yr Ysgol. Dyma nhw:</w:t>
      </w:r>
    </w:p>
    <w:p w:rsidR="00B4443F" w:rsidRPr="00765CFA" w:rsidRDefault="00B4443F" w:rsidP="00970597">
      <w:pPr>
        <w:rPr>
          <w:rFonts w:cs="Arial"/>
          <w:szCs w:val="24"/>
        </w:rPr>
      </w:pPr>
    </w:p>
    <w:p w:rsidR="00B4443F" w:rsidRPr="00765CFA" w:rsidRDefault="00E5466F" w:rsidP="00EE5D71">
      <w:pPr>
        <w:autoSpaceDE w:val="0"/>
        <w:autoSpaceDN w:val="0"/>
        <w:adjustRightInd w:val="0"/>
        <w:ind w:left="1440"/>
        <w:rPr>
          <w:rFonts w:ascii="Arial,Bold" w:hAnsi="Arial,Bold" w:cs="Arial,Bold"/>
          <w:b/>
          <w:bCs/>
          <w:szCs w:val="24"/>
        </w:rPr>
      </w:pPr>
      <w:r w:rsidRPr="00765CFA">
        <w:rPr>
          <w:rFonts w:ascii="Arial,Bold" w:eastAsia="Arial,Bold" w:hAnsi="Arial,Bold" w:cs="Arial,Bold"/>
          <w:b/>
          <w:bCs/>
          <w:szCs w:val="24"/>
          <w:bdr w:val="nil"/>
          <w:lang w:val="cy-GB"/>
        </w:rPr>
        <w:t>Cam 1 – Cyfweliad dychwelyd i'r gwaith</w:t>
      </w:r>
    </w:p>
    <w:p w:rsidR="00B4443F" w:rsidRPr="00765CFA" w:rsidRDefault="00E5466F" w:rsidP="00EE5D71">
      <w:pPr>
        <w:autoSpaceDE w:val="0"/>
        <w:autoSpaceDN w:val="0"/>
        <w:adjustRightInd w:val="0"/>
        <w:ind w:left="1440"/>
        <w:rPr>
          <w:rFonts w:ascii="Arial,Bold" w:hAnsi="Arial,Bold" w:cs="Arial,Bold"/>
          <w:b/>
          <w:bCs/>
          <w:szCs w:val="24"/>
        </w:rPr>
      </w:pPr>
      <w:r w:rsidRPr="00765CFA">
        <w:rPr>
          <w:rFonts w:ascii="Arial,Bold" w:eastAsia="Arial,Bold" w:hAnsi="Arial,Bold" w:cs="Arial,Bold"/>
          <w:b/>
          <w:bCs/>
          <w:szCs w:val="24"/>
          <w:bdr w:val="nil"/>
          <w:lang w:val="cy-GB"/>
        </w:rPr>
        <w:t xml:space="preserve">Cam 2 – </w:t>
      </w:r>
      <w:proofErr w:type="spellStart"/>
      <w:r w:rsidRPr="00765CFA">
        <w:rPr>
          <w:rFonts w:ascii="Arial,Bold" w:eastAsia="Arial,Bold" w:hAnsi="Arial,Bold" w:cs="Arial,Bold"/>
          <w:b/>
          <w:bCs/>
          <w:szCs w:val="24"/>
          <w:bdr w:val="nil"/>
          <w:lang w:val="cy-GB"/>
        </w:rPr>
        <w:t>Atgyfeirio</w:t>
      </w:r>
      <w:proofErr w:type="spellEnd"/>
      <w:r w:rsidRPr="00765CFA">
        <w:rPr>
          <w:rFonts w:ascii="Arial,Bold" w:eastAsia="Arial,Bold" w:hAnsi="Arial,Bold" w:cs="Arial,Bold"/>
          <w:b/>
          <w:bCs/>
          <w:szCs w:val="24"/>
          <w:bdr w:val="nil"/>
          <w:lang w:val="cy-GB"/>
        </w:rPr>
        <w:t xml:space="preserve"> at swyddog dynodedig ar gyfer yr adolygiad</w:t>
      </w:r>
    </w:p>
    <w:p w:rsidR="00B4443F" w:rsidRPr="00765CFA" w:rsidRDefault="00E5466F" w:rsidP="00EE5D71">
      <w:pPr>
        <w:autoSpaceDE w:val="0"/>
        <w:autoSpaceDN w:val="0"/>
        <w:adjustRightInd w:val="0"/>
        <w:ind w:left="1440"/>
        <w:rPr>
          <w:rFonts w:ascii="Arial,Bold" w:hAnsi="Arial,Bold" w:cs="Arial,Bold"/>
          <w:b/>
          <w:bCs/>
          <w:szCs w:val="24"/>
        </w:rPr>
      </w:pPr>
      <w:r w:rsidRPr="00765CFA">
        <w:rPr>
          <w:rFonts w:ascii="Arial,Bold" w:eastAsia="Arial,Bold" w:hAnsi="Arial,Bold" w:cs="Arial,Bold"/>
          <w:b/>
          <w:bCs/>
          <w:szCs w:val="24"/>
          <w:bdr w:val="nil"/>
          <w:lang w:val="cy-GB"/>
        </w:rPr>
        <w:t>Cam 3 – Camau disgyblu</w:t>
      </w:r>
    </w:p>
    <w:p w:rsidR="00B4443F" w:rsidRPr="00765CFA" w:rsidRDefault="00B4443F" w:rsidP="00970597">
      <w:pPr>
        <w:rPr>
          <w:rFonts w:cs="Arial"/>
          <w:szCs w:val="24"/>
        </w:rPr>
      </w:pPr>
    </w:p>
    <w:p w:rsidR="00B4443F" w:rsidRPr="00765CFA" w:rsidRDefault="00E5466F" w:rsidP="00EE5D71">
      <w:pPr>
        <w:ind w:left="1440"/>
        <w:rPr>
          <w:rFonts w:cs="Arial"/>
          <w:szCs w:val="24"/>
        </w:rPr>
      </w:pPr>
      <w:r w:rsidRPr="00765CFA">
        <w:rPr>
          <w:rFonts w:eastAsia="Arial" w:cs="Arial"/>
          <w:szCs w:val="24"/>
          <w:bdr w:val="nil"/>
          <w:lang w:val="cy-GB"/>
        </w:rPr>
        <w:t>Cyfeiriwch at y '</w:t>
      </w:r>
      <w:r w:rsidRPr="00765CFA">
        <w:rPr>
          <w:rFonts w:eastAsia="Arial" w:cs="Arial"/>
          <w:b/>
          <w:bCs/>
          <w:szCs w:val="24"/>
          <w:bdr w:val="nil"/>
          <w:lang w:val="cy-GB"/>
        </w:rPr>
        <w:t xml:space="preserve">Canllaw absenoldeb rheolaidd a thymor byr oherwydd salwch' </w:t>
      </w:r>
      <w:r w:rsidRPr="00765CFA">
        <w:rPr>
          <w:rFonts w:eastAsia="Arial" w:cs="Arial"/>
          <w:szCs w:val="24"/>
          <w:bdr w:val="nil"/>
          <w:lang w:val="cy-GB"/>
        </w:rPr>
        <w:t xml:space="preserve">sydd ar gael ar RCT </w:t>
      </w:r>
      <w:proofErr w:type="spellStart"/>
      <w:r w:rsidRPr="00765CFA">
        <w:rPr>
          <w:rFonts w:eastAsia="Arial" w:cs="Arial"/>
          <w:szCs w:val="24"/>
          <w:bdr w:val="nil"/>
          <w:lang w:val="cy-GB"/>
        </w:rPr>
        <w:t>Source</w:t>
      </w:r>
      <w:proofErr w:type="spellEnd"/>
      <w:r w:rsidRPr="00765CFA">
        <w:rPr>
          <w:rFonts w:eastAsia="Arial" w:cs="Arial"/>
          <w:szCs w:val="24"/>
          <w:bdr w:val="nil"/>
          <w:lang w:val="cy-GB"/>
        </w:rPr>
        <w:t xml:space="preserve"> i gael rhagor o wybodaeth ynglŷn â rheoli absenoldeb rheolaidd a thymor byr.</w:t>
      </w:r>
    </w:p>
    <w:p w:rsidR="009E137D" w:rsidRPr="00765CFA" w:rsidRDefault="009E137D">
      <w:pPr>
        <w:widowControl/>
        <w:rPr>
          <w:b/>
        </w:rPr>
      </w:pPr>
    </w:p>
    <w:p w:rsidR="00B4443F" w:rsidRPr="00765CFA" w:rsidRDefault="00E5466F" w:rsidP="005E6277">
      <w:pPr>
        <w:pStyle w:val="Heading1"/>
        <w:ind w:hanging="720"/>
      </w:pPr>
      <w:bookmarkStart w:id="23" w:name="_Toc419718179"/>
      <w:r w:rsidRPr="00765CFA">
        <w:rPr>
          <w:rFonts w:eastAsia="Arial" w:cs="Arial"/>
          <w:bCs/>
          <w:szCs w:val="24"/>
          <w:bdr w:val="nil"/>
          <w:lang w:val="cy-GB"/>
        </w:rPr>
        <w:t xml:space="preserve">ATGYFEIRIO AT YR UNED IECHYD A LLES GALWEDIGAETHOL </w:t>
      </w:r>
      <w:bookmarkEnd w:id="23"/>
    </w:p>
    <w:p w:rsidR="00B4443F" w:rsidRPr="00765CFA" w:rsidRDefault="00E5466F" w:rsidP="00D30F99">
      <w:pPr>
        <w:ind w:left="720"/>
        <w:rPr>
          <w:rFonts w:cs="Arial"/>
          <w:szCs w:val="24"/>
        </w:rPr>
      </w:pPr>
      <w:r w:rsidRPr="00765CFA">
        <w:rPr>
          <w:rFonts w:eastAsia="Arial" w:cs="Arial"/>
          <w:szCs w:val="24"/>
          <w:bdr w:val="nil"/>
          <w:lang w:val="cy-GB"/>
        </w:rPr>
        <w:t xml:space="preserve">Er mwyn cynorthwyo gweithiwr i osgoi salwch neu roi cymorth ynglŷn â dod yn ôl i’r gwaith, dylai gweithwyr gael eu </w:t>
      </w:r>
      <w:proofErr w:type="spellStart"/>
      <w:r w:rsidRPr="00765CFA">
        <w:rPr>
          <w:rFonts w:eastAsia="Arial" w:cs="Arial"/>
          <w:szCs w:val="24"/>
          <w:bdr w:val="nil"/>
          <w:lang w:val="cy-GB"/>
        </w:rPr>
        <w:t>hatgyfeirio</w:t>
      </w:r>
      <w:proofErr w:type="spellEnd"/>
      <w:r w:rsidRPr="00765CFA">
        <w:rPr>
          <w:rFonts w:eastAsia="Arial" w:cs="Arial"/>
          <w:szCs w:val="24"/>
          <w:bdr w:val="nil"/>
          <w:lang w:val="cy-GB"/>
        </w:rPr>
        <w:t xml:space="preserve"> at Uned Iechyd a Lles y Cyngor yn ystod y cyfnodau canlynol:</w:t>
      </w:r>
    </w:p>
    <w:p w:rsidR="005E6277" w:rsidRPr="00765CFA" w:rsidRDefault="005E6277" w:rsidP="00970597">
      <w:pPr>
        <w:rPr>
          <w:rFonts w:cs="Arial"/>
          <w:szCs w:val="24"/>
        </w:rPr>
      </w:pPr>
    </w:p>
    <w:tbl>
      <w:tblPr>
        <w:tblStyle w:val="TableGrid"/>
        <w:tblW w:w="8640" w:type="dxa"/>
        <w:tblInd w:w="828" w:type="dxa"/>
        <w:tblLook w:val="04A0" w:firstRow="1" w:lastRow="0" w:firstColumn="1" w:lastColumn="0" w:noHBand="0" w:noVBand="1"/>
      </w:tblPr>
      <w:tblGrid>
        <w:gridCol w:w="2520"/>
        <w:gridCol w:w="6120"/>
      </w:tblGrid>
      <w:tr w:rsidR="004E2519" w:rsidRPr="00765CFA" w:rsidTr="005E6277">
        <w:trPr>
          <w:trHeight w:val="287"/>
        </w:trPr>
        <w:tc>
          <w:tcPr>
            <w:tcW w:w="2520" w:type="dxa"/>
          </w:tcPr>
          <w:p w:rsidR="00B4443F" w:rsidRPr="00765CFA" w:rsidRDefault="00E5466F" w:rsidP="00D30F99">
            <w:pPr>
              <w:rPr>
                <w:rFonts w:cs="Arial"/>
                <w:b/>
                <w:szCs w:val="24"/>
              </w:rPr>
            </w:pPr>
            <w:r w:rsidRPr="00765CFA">
              <w:rPr>
                <w:rFonts w:eastAsia="Arial" w:cs="Arial"/>
                <w:b/>
                <w:bCs/>
                <w:szCs w:val="24"/>
                <w:bdr w:val="nil"/>
                <w:lang w:val="cy-GB"/>
              </w:rPr>
              <w:t>Y Cyfnod Dan Sylw</w:t>
            </w:r>
          </w:p>
        </w:tc>
        <w:tc>
          <w:tcPr>
            <w:tcW w:w="6120" w:type="dxa"/>
          </w:tcPr>
          <w:p w:rsidR="00B4443F" w:rsidRPr="00765CFA" w:rsidRDefault="00E5466F" w:rsidP="00D30F99">
            <w:pPr>
              <w:rPr>
                <w:rFonts w:cs="Arial"/>
                <w:b/>
                <w:szCs w:val="24"/>
              </w:rPr>
            </w:pPr>
            <w:r w:rsidRPr="00765CFA">
              <w:rPr>
                <w:rFonts w:eastAsia="Arial" w:cs="Arial"/>
                <w:b/>
                <w:bCs/>
                <w:szCs w:val="24"/>
                <w:bdr w:val="nil"/>
                <w:lang w:val="cy-GB"/>
              </w:rPr>
              <w:t>Atgyfeiriadau</w:t>
            </w:r>
          </w:p>
        </w:tc>
      </w:tr>
      <w:tr w:rsidR="004E2519" w:rsidRPr="00765CFA" w:rsidTr="005E6277">
        <w:trPr>
          <w:trHeight w:val="574"/>
        </w:trPr>
        <w:tc>
          <w:tcPr>
            <w:tcW w:w="2520" w:type="dxa"/>
          </w:tcPr>
          <w:p w:rsidR="00B4443F" w:rsidRPr="00765CFA" w:rsidRDefault="00E5466F" w:rsidP="00D30F99">
            <w:pPr>
              <w:rPr>
                <w:rFonts w:cs="Arial"/>
                <w:szCs w:val="24"/>
              </w:rPr>
            </w:pPr>
            <w:r w:rsidRPr="00765CFA">
              <w:rPr>
                <w:rFonts w:eastAsia="Arial" w:cs="Arial"/>
                <w:szCs w:val="24"/>
                <w:bdr w:val="nil"/>
                <w:lang w:val="cy-GB"/>
              </w:rPr>
              <w:t>Ar unrhyw adeg</w:t>
            </w:r>
          </w:p>
        </w:tc>
        <w:tc>
          <w:tcPr>
            <w:tcW w:w="6120" w:type="dxa"/>
          </w:tcPr>
          <w:p w:rsidR="00B4443F" w:rsidRPr="00765CFA" w:rsidRDefault="00E5466F" w:rsidP="00D30F99">
            <w:pPr>
              <w:rPr>
                <w:rFonts w:cs="Arial"/>
                <w:szCs w:val="24"/>
              </w:rPr>
            </w:pPr>
            <w:r w:rsidRPr="00765CFA">
              <w:rPr>
                <w:rFonts w:eastAsia="Arial" w:cs="Arial"/>
                <w:szCs w:val="24"/>
                <w:bdr w:val="nil"/>
                <w:lang w:val="cy-GB"/>
              </w:rPr>
              <w:t>Tra bydd gweithiwr yn dal i fod yn y gwaith a bod pryderon am iechyd a/neu fod angen ymyriadau cymorth.</w:t>
            </w:r>
          </w:p>
        </w:tc>
      </w:tr>
      <w:tr w:rsidR="004E2519" w:rsidRPr="00765CFA" w:rsidTr="005E6277">
        <w:trPr>
          <w:trHeight w:val="574"/>
        </w:trPr>
        <w:tc>
          <w:tcPr>
            <w:tcW w:w="2520" w:type="dxa"/>
          </w:tcPr>
          <w:p w:rsidR="00B4443F" w:rsidRPr="00765CFA" w:rsidRDefault="00E5466F" w:rsidP="00176989">
            <w:pPr>
              <w:rPr>
                <w:rFonts w:cs="Arial"/>
                <w:szCs w:val="24"/>
              </w:rPr>
            </w:pPr>
            <w:r w:rsidRPr="00765CFA">
              <w:rPr>
                <w:rFonts w:eastAsia="Arial" w:cs="Arial"/>
                <w:szCs w:val="24"/>
                <w:bdr w:val="nil"/>
                <w:lang w:val="cy-GB"/>
              </w:rPr>
              <w:t>Diwrnod 1 o'r absenoldeb</w:t>
            </w:r>
          </w:p>
        </w:tc>
        <w:tc>
          <w:tcPr>
            <w:tcW w:w="6120" w:type="dxa"/>
          </w:tcPr>
          <w:p w:rsidR="00B4443F" w:rsidRPr="00765CFA" w:rsidRDefault="00E5466F" w:rsidP="00AA5BD0">
            <w:pPr>
              <w:rPr>
                <w:rFonts w:cs="Arial"/>
                <w:szCs w:val="24"/>
              </w:rPr>
            </w:pPr>
            <w:r w:rsidRPr="00765CFA">
              <w:rPr>
                <w:rFonts w:eastAsia="Arial" w:cs="Arial"/>
                <w:szCs w:val="24"/>
                <w:bdr w:val="nil"/>
                <w:lang w:val="cy-GB"/>
              </w:rPr>
              <w:t xml:space="preserve">Lle bo angen atgyfeiriad yn sgil cyflyrau </w:t>
            </w:r>
            <w:proofErr w:type="spellStart"/>
            <w:r w:rsidRPr="00765CFA">
              <w:rPr>
                <w:rFonts w:eastAsia="Arial" w:cs="Arial"/>
                <w:szCs w:val="24"/>
                <w:bdr w:val="nil"/>
                <w:lang w:val="cy-GB"/>
              </w:rPr>
              <w:t>cyhyrsgerbydol</w:t>
            </w:r>
            <w:proofErr w:type="spellEnd"/>
            <w:r w:rsidRPr="00765CFA">
              <w:rPr>
                <w:rFonts w:eastAsia="Arial" w:cs="Arial"/>
                <w:szCs w:val="24"/>
                <w:bdr w:val="nil"/>
                <w:lang w:val="cy-GB"/>
              </w:rPr>
              <w:t xml:space="preserve"> neu iechyd y meddwl.</w:t>
            </w:r>
          </w:p>
        </w:tc>
      </w:tr>
      <w:tr w:rsidR="004E2519" w:rsidRPr="00765CFA" w:rsidTr="005E6277">
        <w:trPr>
          <w:trHeight w:val="574"/>
        </w:trPr>
        <w:tc>
          <w:tcPr>
            <w:tcW w:w="2520" w:type="dxa"/>
          </w:tcPr>
          <w:p w:rsidR="00B4443F" w:rsidRPr="00765CFA" w:rsidRDefault="00E5466F" w:rsidP="00D30F99">
            <w:pPr>
              <w:rPr>
                <w:rFonts w:cs="Arial"/>
                <w:szCs w:val="24"/>
              </w:rPr>
            </w:pPr>
            <w:r w:rsidRPr="00765CFA">
              <w:rPr>
                <w:rFonts w:eastAsia="Arial" w:cs="Arial"/>
                <w:szCs w:val="24"/>
                <w:bdr w:val="nil"/>
                <w:lang w:val="cy-GB"/>
              </w:rPr>
              <w:t>Diwrnod 14 o'r absenoldeb</w:t>
            </w:r>
          </w:p>
        </w:tc>
        <w:tc>
          <w:tcPr>
            <w:tcW w:w="6120" w:type="dxa"/>
          </w:tcPr>
          <w:p w:rsidR="00B4443F" w:rsidRPr="00765CFA" w:rsidRDefault="00E5466F" w:rsidP="00D30F99">
            <w:pPr>
              <w:rPr>
                <w:rFonts w:cs="Arial"/>
                <w:szCs w:val="24"/>
              </w:rPr>
            </w:pPr>
            <w:proofErr w:type="spellStart"/>
            <w:r w:rsidRPr="00765CFA">
              <w:rPr>
                <w:rFonts w:eastAsia="Arial" w:cs="Arial"/>
                <w:szCs w:val="24"/>
                <w:bdr w:val="nil"/>
                <w:lang w:val="cy-GB"/>
              </w:rPr>
              <w:t>Atgyfeirio</w:t>
            </w:r>
            <w:proofErr w:type="spellEnd"/>
            <w:r w:rsidRPr="00765CFA">
              <w:rPr>
                <w:rFonts w:eastAsia="Arial" w:cs="Arial"/>
                <w:szCs w:val="24"/>
                <w:bdr w:val="nil"/>
                <w:lang w:val="cy-GB"/>
              </w:rPr>
              <w:t xml:space="preserve"> am asesiad.</w:t>
            </w:r>
          </w:p>
        </w:tc>
      </w:tr>
      <w:tr w:rsidR="004E2519" w:rsidRPr="00765CFA" w:rsidTr="005E6277">
        <w:trPr>
          <w:trHeight w:val="1196"/>
        </w:trPr>
        <w:tc>
          <w:tcPr>
            <w:tcW w:w="2520" w:type="dxa"/>
          </w:tcPr>
          <w:p w:rsidR="00B4443F" w:rsidRPr="00765CFA" w:rsidRDefault="00E5466F" w:rsidP="00D30F99">
            <w:pPr>
              <w:rPr>
                <w:rFonts w:cs="Arial"/>
                <w:szCs w:val="24"/>
              </w:rPr>
            </w:pPr>
            <w:r w:rsidRPr="00765CFA">
              <w:rPr>
                <w:rFonts w:eastAsia="Arial" w:cs="Arial"/>
                <w:szCs w:val="24"/>
                <w:bdr w:val="nil"/>
                <w:lang w:val="cy-GB"/>
              </w:rPr>
              <w:t>Pan fo 'negeseuon rhybudd' y system yn cael eu sbarduno</w:t>
            </w:r>
          </w:p>
          <w:p w:rsidR="00B4443F" w:rsidRPr="00765CFA" w:rsidRDefault="00B4443F" w:rsidP="00D30F99">
            <w:pPr>
              <w:rPr>
                <w:rFonts w:cs="Arial"/>
                <w:szCs w:val="24"/>
              </w:rPr>
            </w:pPr>
          </w:p>
        </w:tc>
        <w:tc>
          <w:tcPr>
            <w:tcW w:w="6120" w:type="dxa"/>
          </w:tcPr>
          <w:p w:rsidR="00B4443F" w:rsidRPr="00765CFA" w:rsidRDefault="00E5466F" w:rsidP="00E74344">
            <w:pPr>
              <w:pStyle w:val="ListParagraph"/>
              <w:numPr>
                <w:ilvl w:val="0"/>
                <w:numId w:val="5"/>
              </w:numPr>
              <w:spacing w:after="0" w:line="240" w:lineRule="auto"/>
              <w:rPr>
                <w:rFonts w:ascii="Arial" w:hAnsi="Arial" w:cs="Arial"/>
                <w:sz w:val="24"/>
                <w:szCs w:val="24"/>
              </w:rPr>
            </w:pPr>
            <w:r w:rsidRPr="00765CFA">
              <w:rPr>
                <w:rFonts w:ascii="Arial" w:eastAsia="Arial" w:hAnsi="Arial" w:cs="Arial"/>
                <w:sz w:val="24"/>
                <w:szCs w:val="24"/>
                <w:bdr w:val="nil"/>
                <w:lang w:val="cy-GB"/>
              </w:rPr>
              <w:t>3 chyfnod o salwch neu ragor mewn 12 mis.</w:t>
            </w:r>
          </w:p>
          <w:p w:rsidR="00B4443F" w:rsidRPr="00765CFA" w:rsidRDefault="00E5466F" w:rsidP="00E74344">
            <w:pPr>
              <w:pStyle w:val="ListParagraph"/>
              <w:numPr>
                <w:ilvl w:val="0"/>
                <w:numId w:val="5"/>
              </w:numPr>
              <w:spacing w:after="0" w:line="240" w:lineRule="auto"/>
              <w:rPr>
                <w:rFonts w:ascii="Arial" w:hAnsi="Arial" w:cs="Arial"/>
                <w:sz w:val="24"/>
                <w:szCs w:val="24"/>
              </w:rPr>
            </w:pPr>
            <w:r w:rsidRPr="00765CFA">
              <w:rPr>
                <w:rFonts w:ascii="Arial" w:eastAsia="Arial" w:hAnsi="Arial" w:cs="Arial"/>
                <w:sz w:val="24"/>
                <w:szCs w:val="24"/>
                <w:bdr w:val="nil"/>
                <w:lang w:val="cy-GB"/>
              </w:rPr>
              <w:t>10 diwrnod neu ragor o absenoldeb oherwydd salwch mewn 12 mis.</w:t>
            </w:r>
          </w:p>
          <w:p w:rsidR="00B4443F" w:rsidRPr="00765CFA" w:rsidRDefault="00E5466F" w:rsidP="00E74344">
            <w:pPr>
              <w:pStyle w:val="ListParagraph"/>
              <w:numPr>
                <w:ilvl w:val="0"/>
                <w:numId w:val="5"/>
              </w:numPr>
              <w:spacing w:after="0" w:line="240" w:lineRule="auto"/>
              <w:rPr>
                <w:rFonts w:ascii="Arial" w:hAnsi="Arial" w:cs="Arial"/>
                <w:sz w:val="24"/>
                <w:szCs w:val="24"/>
              </w:rPr>
            </w:pPr>
            <w:r w:rsidRPr="00765CFA">
              <w:rPr>
                <w:rFonts w:ascii="Arial" w:eastAsia="Arial" w:hAnsi="Arial" w:cs="Arial"/>
                <w:sz w:val="24"/>
                <w:szCs w:val="24"/>
                <w:bdr w:val="nil"/>
                <w:lang w:val="cy-GB"/>
              </w:rPr>
              <w:t>Absenoldebau sy'n digwydd yn aml ac sy'n ffurfio patrwm amlwg.</w:t>
            </w:r>
          </w:p>
        </w:tc>
      </w:tr>
    </w:tbl>
    <w:p w:rsidR="00B4443F" w:rsidRPr="00765CFA" w:rsidRDefault="00B4443F" w:rsidP="00970597">
      <w:pPr>
        <w:rPr>
          <w:rFonts w:cs="Arial"/>
          <w:szCs w:val="24"/>
        </w:rPr>
      </w:pPr>
    </w:p>
    <w:p w:rsidR="00B4443F" w:rsidRPr="00765CFA" w:rsidRDefault="00E5466F" w:rsidP="00D30F99">
      <w:pPr>
        <w:ind w:left="720"/>
        <w:rPr>
          <w:rFonts w:cs="Arial"/>
          <w:b/>
          <w:i/>
          <w:szCs w:val="24"/>
        </w:rPr>
      </w:pPr>
      <w:r w:rsidRPr="00765CFA">
        <w:rPr>
          <w:rFonts w:eastAsia="Arial" w:cs="Arial"/>
          <w:b/>
          <w:bCs/>
          <w:i/>
          <w:iCs/>
          <w:szCs w:val="24"/>
          <w:bdr w:val="nil"/>
          <w:lang w:val="cy-GB"/>
        </w:rPr>
        <w:t xml:space="preserve">D.S. Dylid gwneud cais am atgyfeiriad trwy'r broses </w:t>
      </w:r>
      <w:proofErr w:type="spellStart"/>
      <w:r w:rsidRPr="00765CFA">
        <w:rPr>
          <w:rFonts w:eastAsia="Arial" w:cs="Arial"/>
          <w:b/>
          <w:bCs/>
          <w:i/>
          <w:iCs/>
          <w:szCs w:val="24"/>
          <w:bdr w:val="nil"/>
          <w:lang w:val="cy-GB"/>
        </w:rPr>
        <w:t>atgyfeirio</w:t>
      </w:r>
      <w:proofErr w:type="spellEnd"/>
      <w:r w:rsidRPr="00765CFA">
        <w:rPr>
          <w:rFonts w:eastAsia="Arial" w:cs="Arial"/>
          <w:b/>
          <w:bCs/>
          <w:i/>
          <w:iCs/>
          <w:szCs w:val="24"/>
          <w:bdr w:val="nil"/>
          <w:lang w:val="cy-GB"/>
        </w:rPr>
        <w:t xml:space="preserve"> ar-lein.</w:t>
      </w:r>
    </w:p>
    <w:p w:rsidR="005E6277" w:rsidRPr="00765CFA" w:rsidRDefault="005E6277" w:rsidP="00AF5CA5">
      <w:pPr>
        <w:rPr>
          <w:rFonts w:cs="Arial"/>
          <w:szCs w:val="24"/>
        </w:rPr>
      </w:pPr>
    </w:p>
    <w:p w:rsidR="00B4443F" w:rsidRPr="00765CFA" w:rsidRDefault="00E5466F" w:rsidP="00D30F99">
      <w:pPr>
        <w:ind w:left="720"/>
        <w:rPr>
          <w:rFonts w:cs="Arial"/>
          <w:szCs w:val="24"/>
        </w:rPr>
      </w:pPr>
      <w:r w:rsidRPr="00765CFA">
        <w:rPr>
          <w:rFonts w:eastAsia="Arial" w:cs="Arial"/>
          <w:szCs w:val="24"/>
          <w:bdr w:val="nil"/>
          <w:lang w:val="cy-GB"/>
        </w:rPr>
        <w:t>Mae Uned Iechyd a Lles Galwedigaethol y Cyngor yn arbenigo mewn darparu asesiadau ac ymyriadau cymorth i weithwyr.</w:t>
      </w:r>
      <w:r w:rsidR="005041C0" w:rsidRPr="00765CFA">
        <w:rPr>
          <w:rFonts w:eastAsia="Arial" w:cs="Arial"/>
          <w:szCs w:val="24"/>
          <w:bdr w:val="nil"/>
          <w:lang w:val="cy-GB"/>
        </w:rPr>
        <w:t xml:space="preserve"> </w:t>
      </w:r>
      <w:r w:rsidRPr="00765CFA">
        <w:rPr>
          <w:rFonts w:eastAsia="Arial" w:cs="Arial"/>
          <w:szCs w:val="24"/>
          <w:bdr w:val="nil"/>
          <w:lang w:val="cy-GB"/>
        </w:rPr>
        <w:t>Wrth ymdrin ag absenoldeb oherwydd salwch neu afiechyd, mae'n bwysig bod y Cyngor yn gofyn am gyngor meddygol lle bo hynny’n bosibl er mwyn helpu i lywio'r penderfyniadau yn ymwneud â chyflogaeth sy'n cael eu gwneud.</w:t>
      </w:r>
    </w:p>
    <w:p w:rsidR="005E6277" w:rsidRPr="00765CFA" w:rsidRDefault="005E6277" w:rsidP="00970597">
      <w:pPr>
        <w:rPr>
          <w:rFonts w:cs="Arial"/>
          <w:szCs w:val="24"/>
        </w:rPr>
      </w:pPr>
    </w:p>
    <w:p w:rsidR="00B4443F" w:rsidRPr="00765CFA" w:rsidRDefault="00E5466F" w:rsidP="00D30F99">
      <w:pPr>
        <w:ind w:left="720"/>
        <w:rPr>
          <w:rFonts w:cs="Arial"/>
          <w:szCs w:val="24"/>
        </w:rPr>
      </w:pPr>
      <w:r w:rsidRPr="00765CFA">
        <w:rPr>
          <w:rFonts w:eastAsia="Arial" w:cs="Arial"/>
          <w:szCs w:val="24"/>
          <w:bdr w:val="nil"/>
          <w:lang w:val="cy-GB"/>
        </w:rPr>
        <w:t xml:space="preserve">Amod o gyflogaeth yw efallai y bydd y Cyngor a'r Corff Llywodraethu yn gofyn, unrhyw bryd, i weithiwr nad yw'n gallu cyflawni'i ddyletswyddau o ganlyniad i'w salwch gael ei </w:t>
      </w:r>
      <w:proofErr w:type="spellStart"/>
      <w:r w:rsidRPr="00765CFA">
        <w:rPr>
          <w:rFonts w:eastAsia="Arial" w:cs="Arial"/>
          <w:szCs w:val="24"/>
          <w:bdr w:val="nil"/>
          <w:lang w:val="cy-GB"/>
        </w:rPr>
        <w:t>atgyfeirio</w:t>
      </w:r>
      <w:proofErr w:type="spellEnd"/>
      <w:r w:rsidRPr="00765CFA">
        <w:rPr>
          <w:rFonts w:eastAsia="Arial" w:cs="Arial"/>
          <w:szCs w:val="24"/>
          <w:bdr w:val="nil"/>
          <w:lang w:val="cy-GB"/>
        </w:rPr>
        <w:t xml:space="preserve"> i'r Uned Iechyd a Lles Galwedigaethol, ar gyfer archwiliad.</w:t>
      </w:r>
      <w:r w:rsidR="005041C0" w:rsidRPr="00765CFA">
        <w:rPr>
          <w:rFonts w:eastAsia="Arial" w:cs="Arial"/>
          <w:szCs w:val="24"/>
          <w:bdr w:val="nil"/>
          <w:lang w:val="cy-GB"/>
        </w:rPr>
        <w:t xml:space="preserve"> </w:t>
      </w:r>
      <w:r w:rsidRPr="00765CFA">
        <w:rPr>
          <w:rFonts w:eastAsia="Arial" w:cs="Arial"/>
          <w:szCs w:val="24"/>
          <w:bdr w:val="nil"/>
          <w:lang w:val="cy-GB"/>
        </w:rPr>
        <w:t>Os yw'r gweithiwr yn methu â mynd i'r apwyntiad yma, bydd tâl yn cael ei godi, ac mae'n bosibl mai'r gweithiwr fydd yn gyfrifol am ei dalu.</w:t>
      </w:r>
    </w:p>
    <w:p w:rsidR="005E6277" w:rsidRPr="00765CFA" w:rsidRDefault="005E6277" w:rsidP="00970597">
      <w:pPr>
        <w:rPr>
          <w:rFonts w:cs="Arial"/>
          <w:szCs w:val="24"/>
        </w:rPr>
      </w:pPr>
    </w:p>
    <w:p w:rsidR="00B4443F" w:rsidRPr="00765CFA" w:rsidRDefault="00E5466F" w:rsidP="00D30F99">
      <w:pPr>
        <w:ind w:left="720"/>
        <w:rPr>
          <w:rFonts w:cs="Arial"/>
          <w:szCs w:val="24"/>
        </w:rPr>
      </w:pPr>
      <w:r w:rsidRPr="00765CFA">
        <w:rPr>
          <w:rFonts w:eastAsia="Arial" w:cs="Arial"/>
          <w:szCs w:val="24"/>
          <w:bdr w:val="nil"/>
          <w:lang w:val="cy-GB"/>
        </w:rPr>
        <w:t>I gael rhagor o wybodaeth am swyddogaeth ac ystod y gwasanaethau sydd ar gael trwy'r uned, cyfeiriwch at y '</w:t>
      </w:r>
      <w:r w:rsidRPr="00765CFA">
        <w:rPr>
          <w:rFonts w:eastAsia="Arial" w:cs="Arial"/>
          <w:b/>
          <w:bCs/>
          <w:szCs w:val="24"/>
          <w:bdr w:val="nil"/>
          <w:lang w:val="cy-GB"/>
        </w:rPr>
        <w:t>Canllaw Iechyd a Lles Galwedigaethol'</w:t>
      </w:r>
      <w:r w:rsidRPr="00765CFA">
        <w:rPr>
          <w:rFonts w:eastAsia="Arial" w:cs="Arial"/>
          <w:szCs w:val="24"/>
          <w:bdr w:val="nil"/>
          <w:lang w:val="cy-GB"/>
        </w:rPr>
        <w:t xml:space="preserve"> sydd ar gael ar RCT </w:t>
      </w:r>
      <w:proofErr w:type="spellStart"/>
      <w:r w:rsidRPr="00765CFA">
        <w:rPr>
          <w:rFonts w:eastAsia="Arial" w:cs="Arial"/>
          <w:szCs w:val="24"/>
          <w:bdr w:val="nil"/>
          <w:lang w:val="cy-GB"/>
        </w:rPr>
        <w:t>Source</w:t>
      </w:r>
      <w:proofErr w:type="spellEnd"/>
      <w:r w:rsidRPr="00765CFA">
        <w:rPr>
          <w:rFonts w:eastAsia="Arial" w:cs="Arial"/>
          <w:szCs w:val="24"/>
          <w:bdr w:val="nil"/>
          <w:lang w:val="cy-GB"/>
        </w:rPr>
        <w:t>.</w:t>
      </w:r>
    </w:p>
    <w:p w:rsidR="00B4443F" w:rsidRPr="00765CFA" w:rsidRDefault="00B4443F" w:rsidP="00D30F99">
      <w:pPr>
        <w:rPr>
          <w:rFonts w:cs="Arial"/>
          <w:szCs w:val="24"/>
        </w:rPr>
      </w:pPr>
    </w:p>
    <w:p w:rsidR="00B4443F" w:rsidRPr="00765CFA" w:rsidRDefault="00E5466F" w:rsidP="005E6277">
      <w:pPr>
        <w:pStyle w:val="Heading1"/>
        <w:ind w:hanging="720"/>
      </w:pPr>
      <w:bookmarkStart w:id="24" w:name="_Toc419718180"/>
      <w:r w:rsidRPr="00765CFA">
        <w:rPr>
          <w:rFonts w:eastAsia="Arial" w:cs="Arial"/>
          <w:bCs/>
          <w:szCs w:val="24"/>
          <w:bdr w:val="nil"/>
          <w:lang w:val="cy-GB"/>
        </w:rPr>
        <w:t>HAWL I GYFLOG</w:t>
      </w:r>
      <w:bookmarkEnd w:id="24"/>
    </w:p>
    <w:p w:rsidR="007F5A55" w:rsidRPr="00765CFA" w:rsidRDefault="00E5466F" w:rsidP="005B790D">
      <w:pPr>
        <w:pStyle w:val="ListParagraph"/>
        <w:shd w:val="clear" w:color="auto" w:fill="FFFFFF"/>
        <w:spacing w:before="100" w:beforeAutospacing="1" w:after="180" w:line="240" w:lineRule="auto"/>
        <w:rPr>
          <w:rFonts w:ascii="Arial" w:hAnsi="Arial" w:cs="Arial"/>
          <w:sz w:val="24"/>
          <w:szCs w:val="24"/>
        </w:rPr>
      </w:pPr>
      <w:r w:rsidRPr="00765CFA">
        <w:rPr>
          <w:rFonts w:ascii="Arial" w:eastAsia="Arial" w:hAnsi="Arial" w:cs="Arial"/>
          <w:sz w:val="24"/>
          <w:szCs w:val="24"/>
          <w:bdr w:val="nil"/>
          <w:lang w:val="cy-GB"/>
        </w:rPr>
        <w:t>Yn unol â’r polisi yma, efallai caiff cyflog ei dalu’n llawn neu’n rhannol (ac eithrio mewn rhai amgylchiadau) am gyfnodau penodol o amser o absenoldeb.</w:t>
      </w:r>
    </w:p>
    <w:p w:rsidR="00B4443F" w:rsidRPr="00765CFA" w:rsidRDefault="00E5466F" w:rsidP="00D30F99">
      <w:pPr>
        <w:ind w:left="720"/>
        <w:rPr>
          <w:rFonts w:cs="Arial"/>
          <w:szCs w:val="24"/>
        </w:rPr>
      </w:pPr>
      <w:r w:rsidRPr="00765CFA">
        <w:rPr>
          <w:rFonts w:eastAsia="Arial" w:cs="Arial"/>
          <w:szCs w:val="24"/>
          <w:bdr w:val="nil"/>
          <w:lang w:val="cy-GB"/>
        </w:rPr>
        <w:t xml:space="preserve">Gall gweithwyr sy'n dilyn y gweithdrefnau adrodd am absenoldeb oherwydd </w:t>
      </w:r>
      <w:r w:rsidRPr="00765CFA">
        <w:rPr>
          <w:rFonts w:eastAsia="Arial" w:cs="Arial"/>
          <w:szCs w:val="24"/>
          <w:bdr w:val="nil"/>
          <w:lang w:val="cy-GB"/>
        </w:rPr>
        <w:lastRenderedPageBreak/>
        <w:t>salwch cywir ac sy'n darparu nodiadau ffitrwydd yn ôl yr angen, dderbyn tâl salwch galwedigaethol ond mae hynny'n dibynnu ar eu gwasanaeth di-dor, yn unol â'r graddfeydd canlynol:</w:t>
      </w:r>
    </w:p>
    <w:p w:rsidR="00E373CA" w:rsidRPr="00765CFA" w:rsidRDefault="00E373CA" w:rsidP="00D30F99">
      <w:pPr>
        <w:ind w:left="720"/>
        <w:rPr>
          <w:rFonts w:cs="Arial"/>
          <w:szCs w:val="24"/>
        </w:rPr>
      </w:pPr>
    </w:p>
    <w:p w:rsidR="00E373CA" w:rsidRPr="00765CFA" w:rsidRDefault="00E373CA" w:rsidP="00D30F99">
      <w:pPr>
        <w:ind w:left="720"/>
        <w:rPr>
          <w:rFonts w:cs="Arial"/>
          <w:szCs w:val="24"/>
        </w:rPr>
      </w:pPr>
    </w:p>
    <w:p w:rsidR="000E4435" w:rsidRPr="00765CFA" w:rsidRDefault="00E5466F" w:rsidP="00D30F99">
      <w:pPr>
        <w:ind w:left="720"/>
        <w:rPr>
          <w:rFonts w:cs="Arial"/>
          <w:b/>
          <w:szCs w:val="24"/>
        </w:rPr>
      </w:pPr>
      <w:r w:rsidRPr="00765CFA">
        <w:rPr>
          <w:rFonts w:eastAsia="Arial" w:cs="Arial"/>
          <w:b/>
          <w:bCs/>
          <w:szCs w:val="24"/>
          <w:bdr w:val="nil"/>
          <w:lang w:val="cy-GB"/>
        </w:rPr>
        <w:t>Staff Cymorth</w:t>
      </w:r>
    </w:p>
    <w:p w:rsidR="00AF56EB" w:rsidRPr="00765CFA" w:rsidRDefault="00AF56EB" w:rsidP="00E5350D">
      <w:pPr>
        <w:rPr>
          <w:rFonts w:cs="Arial"/>
          <w:szCs w:val="24"/>
        </w:rPr>
      </w:pPr>
    </w:p>
    <w:tbl>
      <w:tblPr>
        <w:tblStyle w:val="TableGrid"/>
        <w:tblW w:w="6927" w:type="dxa"/>
        <w:tblInd w:w="1101" w:type="dxa"/>
        <w:tblLook w:val="04A0" w:firstRow="1" w:lastRow="0" w:firstColumn="1" w:lastColumn="0" w:noHBand="0" w:noVBand="1"/>
      </w:tblPr>
      <w:tblGrid>
        <w:gridCol w:w="3237"/>
        <w:gridCol w:w="1800"/>
        <w:gridCol w:w="1890"/>
      </w:tblGrid>
      <w:tr w:rsidR="004E2519" w:rsidRPr="00765CFA" w:rsidTr="005E6277">
        <w:trPr>
          <w:trHeight w:val="443"/>
        </w:trPr>
        <w:tc>
          <w:tcPr>
            <w:tcW w:w="3237" w:type="dxa"/>
            <w:shd w:val="pct12" w:color="auto" w:fill="auto"/>
          </w:tcPr>
          <w:p w:rsidR="00B4443F" w:rsidRPr="00765CFA" w:rsidRDefault="00E5466F" w:rsidP="00D30F99">
            <w:pPr>
              <w:rPr>
                <w:rFonts w:eastAsia="Calibri" w:cs="Arial"/>
                <w:b/>
                <w:szCs w:val="24"/>
              </w:rPr>
            </w:pPr>
            <w:r w:rsidRPr="00765CFA">
              <w:rPr>
                <w:rFonts w:eastAsia="Arial" w:cs="Arial"/>
                <w:b/>
                <w:bCs/>
                <w:szCs w:val="24"/>
                <w:bdr w:val="nil"/>
                <w:lang w:val="cy-GB"/>
              </w:rPr>
              <w:t>Hyd y gwasanaeth</w:t>
            </w:r>
          </w:p>
        </w:tc>
        <w:tc>
          <w:tcPr>
            <w:tcW w:w="1800" w:type="dxa"/>
            <w:shd w:val="pct12" w:color="auto" w:fill="auto"/>
          </w:tcPr>
          <w:p w:rsidR="00B4443F" w:rsidRPr="00765CFA" w:rsidRDefault="00E5466F" w:rsidP="00D30F99">
            <w:pPr>
              <w:rPr>
                <w:rFonts w:eastAsia="Calibri" w:cs="Arial"/>
                <w:b/>
                <w:szCs w:val="24"/>
              </w:rPr>
            </w:pPr>
            <w:r w:rsidRPr="00765CFA">
              <w:rPr>
                <w:rFonts w:eastAsia="Arial" w:cs="Arial"/>
                <w:b/>
                <w:bCs/>
                <w:szCs w:val="24"/>
                <w:bdr w:val="nil"/>
                <w:lang w:val="cy-GB"/>
              </w:rPr>
              <w:t>Cyflog llawn</w:t>
            </w:r>
          </w:p>
        </w:tc>
        <w:tc>
          <w:tcPr>
            <w:tcW w:w="1890" w:type="dxa"/>
            <w:shd w:val="pct12" w:color="auto" w:fill="auto"/>
          </w:tcPr>
          <w:p w:rsidR="00B4443F" w:rsidRPr="00765CFA" w:rsidRDefault="00E5466F" w:rsidP="00D30F99">
            <w:pPr>
              <w:rPr>
                <w:rFonts w:eastAsia="Calibri" w:cs="Arial"/>
                <w:b/>
                <w:szCs w:val="24"/>
              </w:rPr>
            </w:pPr>
            <w:r w:rsidRPr="00765CFA">
              <w:rPr>
                <w:rFonts w:eastAsia="Arial" w:cs="Arial"/>
                <w:b/>
                <w:bCs/>
                <w:szCs w:val="24"/>
                <w:bdr w:val="nil"/>
                <w:lang w:val="cy-GB"/>
              </w:rPr>
              <w:t>Hanner cyflog</w:t>
            </w:r>
          </w:p>
        </w:tc>
      </w:tr>
      <w:tr w:rsidR="004E2519" w:rsidRPr="00765CFA" w:rsidTr="005E6277">
        <w:trPr>
          <w:trHeight w:val="225"/>
        </w:trPr>
        <w:tc>
          <w:tcPr>
            <w:tcW w:w="3237"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0–4 mis</w:t>
            </w:r>
          </w:p>
        </w:tc>
        <w:tc>
          <w:tcPr>
            <w:tcW w:w="1800"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Mis</w:t>
            </w:r>
          </w:p>
        </w:tc>
        <w:tc>
          <w:tcPr>
            <w:tcW w:w="1890"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 xml:space="preserve">Dim </w:t>
            </w:r>
          </w:p>
        </w:tc>
      </w:tr>
      <w:tr w:rsidR="004E2519" w:rsidRPr="00765CFA" w:rsidTr="005E6277">
        <w:trPr>
          <w:trHeight w:val="218"/>
        </w:trPr>
        <w:tc>
          <w:tcPr>
            <w:tcW w:w="3237"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4–12 mis</w:t>
            </w:r>
          </w:p>
        </w:tc>
        <w:tc>
          <w:tcPr>
            <w:tcW w:w="1800"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Mis</w:t>
            </w:r>
          </w:p>
        </w:tc>
        <w:tc>
          <w:tcPr>
            <w:tcW w:w="1890"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2 fis</w:t>
            </w:r>
          </w:p>
        </w:tc>
      </w:tr>
      <w:tr w:rsidR="004E2519" w:rsidRPr="00765CFA" w:rsidTr="005E6277">
        <w:trPr>
          <w:trHeight w:val="218"/>
        </w:trPr>
        <w:tc>
          <w:tcPr>
            <w:tcW w:w="3237"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Yn ystod yr 2il flwyddyn o wasanaeth</w:t>
            </w:r>
          </w:p>
        </w:tc>
        <w:tc>
          <w:tcPr>
            <w:tcW w:w="1800"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2 fis</w:t>
            </w:r>
          </w:p>
        </w:tc>
        <w:tc>
          <w:tcPr>
            <w:tcW w:w="1890"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2 fis</w:t>
            </w:r>
          </w:p>
        </w:tc>
      </w:tr>
      <w:tr w:rsidR="004E2519" w:rsidRPr="00765CFA" w:rsidTr="005E6277">
        <w:trPr>
          <w:trHeight w:val="225"/>
        </w:trPr>
        <w:tc>
          <w:tcPr>
            <w:tcW w:w="3237"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Yn ystod y 3edd flwyddyn o wasanaeth</w:t>
            </w:r>
          </w:p>
        </w:tc>
        <w:tc>
          <w:tcPr>
            <w:tcW w:w="1800"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4 mis</w:t>
            </w:r>
          </w:p>
        </w:tc>
        <w:tc>
          <w:tcPr>
            <w:tcW w:w="1890"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4 mis</w:t>
            </w:r>
          </w:p>
        </w:tc>
      </w:tr>
      <w:tr w:rsidR="004E2519" w:rsidRPr="00765CFA" w:rsidTr="005E6277">
        <w:trPr>
          <w:trHeight w:val="218"/>
        </w:trPr>
        <w:tc>
          <w:tcPr>
            <w:tcW w:w="3237"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Yn ystod y 4edd flwyddyn o wasanaeth</w:t>
            </w:r>
          </w:p>
        </w:tc>
        <w:tc>
          <w:tcPr>
            <w:tcW w:w="1800"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5 mis</w:t>
            </w:r>
          </w:p>
        </w:tc>
        <w:tc>
          <w:tcPr>
            <w:tcW w:w="1890"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5 mis</w:t>
            </w:r>
          </w:p>
        </w:tc>
      </w:tr>
      <w:tr w:rsidR="004E2519" w:rsidRPr="00765CFA" w:rsidTr="005E6277">
        <w:trPr>
          <w:trHeight w:val="225"/>
        </w:trPr>
        <w:tc>
          <w:tcPr>
            <w:tcW w:w="3237"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Yn ystod y 5ed flwyddyn o wasanaeth</w:t>
            </w:r>
          </w:p>
        </w:tc>
        <w:tc>
          <w:tcPr>
            <w:tcW w:w="1800"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5 mis</w:t>
            </w:r>
          </w:p>
        </w:tc>
        <w:tc>
          <w:tcPr>
            <w:tcW w:w="1890"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5 mis</w:t>
            </w:r>
          </w:p>
        </w:tc>
      </w:tr>
      <w:tr w:rsidR="004E2519" w:rsidRPr="00765CFA" w:rsidTr="005E6277">
        <w:trPr>
          <w:trHeight w:val="225"/>
        </w:trPr>
        <w:tc>
          <w:tcPr>
            <w:tcW w:w="3237"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Ar ôl 5 mlynedd o wasanaeth</w:t>
            </w:r>
          </w:p>
        </w:tc>
        <w:tc>
          <w:tcPr>
            <w:tcW w:w="1800"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6 mis</w:t>
            </w:r>
          </w:p>
        </w:tc>
        <w:tc>
          <w:tcPr>
            <w:tcW w:w="1890" w:type="dxa"/>
          </w:tcPr>
          <w:p w:rsidR="00B4443F" w:rsidRPr="00765CFA" w:rsidRDefault="00E5466F" w:rsidP="00AF5CA5">
            <w:pPr>
              <w:spacing w:before="60" w:after="60"/>
              <w:rPr>
                <w:rFonts w:eastAsia="Calibri" w:cs="Arial"/>
                <w:szCs w:val="24"/>
              </w:rPr>
            </w:pPr>
            <w:r w:rsidRPr="00765CFA">
              <w:rPr>
                <w:rFonts w:eastAsia="Arial" w:cs="Arial"/>
                <w:szCs w:val="24"/>
                <w:bdr w:val="nil"/>
                <w:lang w:val="cy-GB"/>
              </w:rPr>
              <w:t>6 mis</w:t>
            </w:r>
          </w:p>
        </w:tc>
      </w:tr>
    </w:tbl>
    <w:p w:rsidR="00B4443F" w:rsidRPr="00765CFA" w:rsidRDefault="00B4443F" w:rsidP="00D30F99">
      <w:pPr>
        <w:autoSpaceDE w:val="0"/>
        <w:autoSpaceDN w:val="0"/>
        <w:adjustRightInd w:val="0"/>
        <w:spacing w:line="360" w:lineRule="auto"/>
        <w:rPr>
          <w:rFonts w:cs="Arial"/>
          <w:szCs w:val="24"/>
        </w:rPr>
      </w:pPr>
    </w:p>
    <w:p w:rsidR="00B4443F" w:rsidRPr="00765CFA" w:rsidRDefault="00E5466F" w:rsidP="00D30F99">
      <w:pPr>
        <w:autoSpaceDE w:val="0"/>
        <w:autoSpaceDN w:val="0"/>
        <w:adjustRightInd w:val="0"/>
        <w:ind w:left="720"/>
        <w:rPr>
          <w:rFonts w:cs="Arial"/>
          <w:szCs w:val="24"/>
        </w:rPr>
      </w:pPr>
      <w:r w:rsidRPr="00765CFA">
        <w:rPr>
          <w:rFonts w:eastAsia="Arial" w:cs="Arial"/>
          <w:szCs w:val="24"/>
          <w:bdr w:val="nil"/>
          <w:lang w:val="cy-GB"/>
        </w:rPr>
        <w:t>Wrth gyfrifo'ch hawl, caiff pob absenoldeb oherwydd salwch blaenorol dros y 12 mis blaenorol ei dynnu oddi ar eich hawliau mwyaf posibl. Mae unrhyw daliadau llawn neu hanner taliadau yn destun i ostyngiadau i fudd-dal salwch neu dâl salwch statudol y mae'n bosibl eich bod chi'n ei dderbyn.</w:t>
      </w:r>
    </w:p>
    <w:p w:rsidR="00B4443F" w:rsidRPr="00765CFA" w:rsidRDefault="00B4443F" w:rsidP="00970597">
      <w:pPr>
        <w:rPr>
          <w:rFonts w:cs="Arial"/>
          <w:szCs w:val="24"/>
        </w:rPr>
      </w:pPr>
    </w:p>
    <w:p w:rsidR="00B4443F" w:rsidRPr="00765CFA" w:rsidRDefault="00E5466F" w:rsidP="00970597">
      <w:pPr>
        <w:rPr>
          <w:rFonts w:cs="Arial"/>
          <w:b/>
          <w:szCs w:val="24"/>
        </w:rPr>
      </w:pPr>
      <w:r w:rsidRPr="00765CFA">
        <w:rPr>
          <w:rFonts w:eastAsia="Arial" w:cs="Arial"/>
          <w:szCs w:val="24"/>
          <w:bdr w:val="nil"/>
          <w:lang w:val="cy-GB"/>
        </w:rPr>
        <w:tab/>
      </w:r>
      <w:r w:rsidRPr="00765CFA">
        <w:rPr>
          <w:rFonts w:eastAsia="Arial" w:cs="Arial"/>
          <w:b/>
          <w:bCs/>
          <w:szCs w:val="24"/>
          <w:bdr w:val="nil"/>
          <w:lang w:val="cy-GB"/>
        </w:rPr>
        <w:t>Staff Addysgu</w:t>
      </w:r>
    </w:p>
    <w:p w:rsidR="000E4435" w:rsidRPr="00765CFA" w:rsidRDefault="000E4435" w:rsidP="00970597">
      <w:pPr>
        <w:rPr>
          <w:rFonts w:cs="Arial"/>
          <w:szCs w:val="24"/>
        </w:rPr>
      </w:pPr>
    </w:p>
    <w:tbl>
      <w:tblPr>
        <w:tblStyle w:val="TableGrid"/>
        <w:tblW w:w="6927" w:type="dxa"/>
        <w:tblInd w:w="1101" w:type="dxa"/>
        <w:tblLook w:val="04A0" w:firstRow="1" w:lastRow="0" w:firstColumn="1" w:lastColumn="0" w:noHBand="0" w:noVBand="1"/>
      </w:tblPr>
      <w:tblGrid>
        <w:gridCol w:w="3237"/>
        <w:gridCol w:w="1800"/>
        <w:gridCol w:w="1890"/>
      </w:tblGrid>
      <w:tr w:rsidR="004E2519" w:rsidRPr="00765CFA" w:rsidTr="00637F77">
        <w:trPr>
          <w:trHeight w:val="443"/>
        </w:trPr>
        <w:tc>
          <w:tcPr>
            <w:tcW w:w="3237" w:type="dxa"/>
            <w:shd w:val="pct12" w:color="auto" w:fill="auto"/>
          </w:tcPr>
          <w:p w:rsidR="000E4435" w:rsidRPr="00765CFA" w:rsidRDefault="00E5466F" w:rsidP="00637F77">
            <w:pPr>
              <w:rPr>
                <w:rFonts w:eastAsia="Calibri" w:cs="Arial"/>
                <w:b/>
                <w:szCs w:val="24"/>
              </w:rPr>
            </w:pPr>
            <w:r w:rsidRPr="00765CFA">
              <w:rPr>
                <w:rFonts w:eastAsia="Arial" w:cs="Arial"/>
                <w:b/>
                <w:bCs/>
                <w:szCs w:val="24"/>
                <w:bdr w:val="nil"/>
                <w:lang w:val="cy-GB"/>
              </w:rPr>
              <w:t>Cyfnod yn y swydd</w:t>
            </w:r>
          </w:p>
        </w:tc>
        <w:tc>
          <w:tcPr>
            <w:tcW w:w="1800" w:type="dxa"/>
            <w:shd w:val="pct12" w:color="auto" w:fill="auto"/>
          </w:tcPr>
          <w:p w:rsidR="000E4435" w:rsidRPr="00765CFA" w:rsidRDefault="00E5466F" w:rsidP="00637F77">
            <w:pPr>
              <w:rPr>
                <w:rFonts w:eastAsia="Calibri" w:cs="Arial"/>
                <w:b/>
                <w:szCs w:val="24"/>
              </w:rPr>
            </w:pPr>
            <w:r w:rsidRPr="00765CFA">
              <w:rPr>
                <w:rFonts w:eastAsia="Arial" w:cs="Arial"/>
                <w:b/>
                <w:bCs/>
                <w:szCs w:val="24"/>
                <w:bdr w:val="nil"/>
                <w:lang w:val="cy-GB"/>
              </w:rPr>
              <w:t>Cyflog llawn</w:t>
            </w:r>
          </w:p>
        </w:tc>
        <w:tc>
          <w:tcPr>
            <w:tcW w:w="1890" w:type="dxa"/>
            <w:shd w:val="pct12" w:color="auto" w:fill="auto"/>
          </w:tcPr>
          <w:p w:rsidR="000E4435" w:rsidRPr="00765CFA" w:rsidRDefault="00E5466F" w:rsidP="00637F77">
            <w:pPr>
              <w:rPr>
                <w:rFonts w:eastAsia="Calibri" w:cs="Arial"/>
                <w:b/>
                <w:szCs w:val="24"/>
              </w:rPr>
            </w:pPr>
            <w:r w:rsidRPr="00765CFA">
              <w:rPr>
                <w:rFonts w:eastAsia="Arial" w:cs="Arial"/>
                <w:b/>
                <w:bCs/>
                <w:szCs w:val="24"/>
                <w:bdr w:val="nil"/>
                <w:lang w:val="cy-GB"/>
              </w:rPr>
              <w:t>Hanner cyflog</w:t>
            </w:r>
          </w:p>
        </w:tc>
      </w:tr>
      <w:tr w:rsidR="004E2519" w:rsidRPr="00765CFA" w:rsidTr="00637F77">
        <w:trPr>
          <w:trHeight w:val="225"/>
        </w:trPr>
        <w:tc>
          <w:tcPr>
            <w:tcW w:w="3237" w:type="dxa"/>
          </w:tcPr>
          <w:p w:rsidR="000E4435" w:rsidRPr="00765CFA" w:rsidRDefault="00E5466F" w:rsidP="00637F77">
            <w:pPr>
              <w:spacing w:before="60" w:after="60"/>
              <w:rPr>
                <w:rFonts w:eastAsia="Calibri" w:cs="Arial"/>
                <w:szCs w:val="24"/>
              </w:rPr>
            </w:pPr>
            <w:r w:rsidRPr="00765CFA">
              <w:rPr>
                <w:rFonts w:eastAsia="Arial" w:cs="Arial"/>
                <w:szCs w:val="24"/>
                <w:bdr w:val="nil"/>
                <w:lang w:val="cy-GB"/>
              </w:rPr>
              <w:t>0–12 mis</w:t>
            </w:r>
          </w:p>
        </w:tc>
        <w:tc>
          <w:tcPr>
            <w:tcW w:w="1800" w:type="dxa"/>
          </w:tcPr>
          <w:p w:rsidR="000E4435" w:rsidRPr="00765CFA" w:rsidRDefault="00E5466F" w:rsidP="00637F77">
            <w:pPr>
              <w:spacing w:before="60" w:after="60"/>
              <w:rPr>
                <w:rFonts w:eastAsia="Calibri" w:cs="Arial"/>
                <w:szCs w:val="24"/>
              </w:rPr>
            </w:pPr>
            <w:r w:rsidRPr="00765CFA">
              <w:rPr>
                <w:rFonts w:eastAsia="Arial" w:cs="Arial"/>
                <w:szCs w:val="24"/>
                <w:bdr w:val="nil"/>
                <w:lang w:val="cy-GB"/>
              </w:rPr>
              <w:t>25 diwrnod gwaith</w:t>
            </w:r>
          </w:p>
        </w:tc>
        <w:tc>
          <w:tcPr>
            <w:tcW w:w="1890" w:type="dxa"/>
          </w:tcPr>
          <w:p w:rsidR="000E4435" w:rsidRPr="00765CFA" w:rsidRDefault="00E5466F" w:rsidP="00637F77">
            <w:pPr>
              <w:spacing w:before="60" w:after="60"/>
              <w:rPr>
                <w:rFonts w:eastAsia="Calibri" w:cs="Arial"/>
                <w:szCs w:val="24"/>
              </w:rPr>
            </w:pPr>
            <w:r w:rsidRPr="00765CFA">
              <w:rPr>
                <w:rFonts w:eastAsia="Arial" w:cs="Arial"/>
                <w:szCs w:val="24"/>
                <w:bdr w:val="nil"/>
                <w:lang w:val="cy-GB"/>
              </w:rPr>
              <w:t>Dim yn ystod y 4 mis cyntaf.</w:t>
            </w:r>
            <w:r w:rsidR="005041C0" w:rsidRPr="00765CFA">
              <w:rPr>
                <w:rFonts w:eastAsia="Arial" w:cs="Arial"/>
                <w:szCs w:val="24"/>
                <w:bdr w:val="nil"/>
                <w:lang w:val="cy-GB"/>
              </w:rPr>
              <w:t xml:space="preserve"> </w:t>
            </w:r>
            <w:r w:rsidRPr="00765CFA">
              <w:rPr>
                <w:rFonts w:eastAsia="Arial" w:cs="Arial"/>
                <w:szCs w:val="24"/>
                <w:bdr w:val="nil"/>
                <w:lang w:val="cy-GB"/>
              </w:rPr>
              <w:t>50 diwrnod gwaith 4 i 12 mis.</w:t>
            </w:r>
          </w:p>
        </w:tc>
      </w:tr>
      <w:tr w:rsidR="004E2519" w:rsidRPr="00765CFA" w:rsidTr="00637F77">
        <w:trPr>
          <w:trHeight w:val="218"/>
        </w:trPr>
        <w:tc>
          <w:tcPr>
            <w:tcW w:w="3237" w:type="dxa"/>
          </w:tcPr>
          <w:p w:rsidR="000E4435" w:rsidRPr="00765CFA" w:rsidRDefault="00E5466F" w:rsidP="00637F77">
            <w:pPr>
              <w:spacing w:before="60" w:after="60"/>
              <w:rPr>
                <w:rFonts w:eastAsia="Calibri" w:cs="Arial"/>
                <w:szCs w:val="24"/>
              </w:rPr>
            </w:pPr>
            <w:r w:rsidRPr="00765CFA">
              <w:rPr>
                <w:rFonts w:eastAsia="Arial" w:cs="Arial"/>
                <w:szCs w:val="24"/>
                <w:bdr w:val="nil"/>
                <w:lang w:val="cy-GB"/>
              </w:rPr>
              <w:t>Yn ystod yr 2il flwyddyn o wasanaeth</w:t>
            </w:r>
          </w:p>
        </w:tc>
        <w:tc>
          <w:tcPr>
            <w:tcW w:w="1800" w:type="dxa"/>
          </w:tcPr>
          <w:p w:rsidR="000E4435" w:rsidRPr="00765CFA" w:rsidRDefault="00E5466F" w:rsidP="00637F77">
            <w:pPr>
              <w:spacing w:before="60" w:after="60"/>
              <w:rPr>
                <w:rFonts w:eastAsia="Calibri" w:cs="Arial"/>
                <w:szCs w:val="24"/>
              </w:rPr>
            </w:pPr>
            <w:r w:rsidRPr="00765CFA">
              <w:rPr>
                <w:rFonts w:eastAsia="Arial" w:cs="Arial"/>
                <w:szCs w:val="24"/>
                <w:bdr w:val="nil"/>
                <w:lang w:val="cy-GB"/>
              </w:rPr>
              <w:t>50 diwrnod gwaith</w:t>
            </w:r>
          </w:p>
        </w:tc>
        <w:tc>
          <w:tcPr>
            <w:tcW w:w="1890" w:type="dxa"/>
          </w:tcPr>
          <w:p w:rsidR="000E4435" w:rsidRPr="00765CFA" w:rsidRDefault="00E5466F" w:rsidP="00637F77">
            <w:pPr>
              <w:spacing w:before="60" w:after="60"/>
              <w:rPr>
                <w:rFonts w:eastAsia="Calibri" w:cs="Arial"/>
                <w:szCs w:val="24"/>
              </w:rPr>
            </w:pPr>
            <w:r w:rsidRPr="00765CFA">
              <w:rPr>
                <w:rFonts w:eastAsia="Arial" w:cs="Arial"/>
                <w:szCs w:val="24"/>
                <w:bdr w:val="nil"/>
                <w:lang w:val="cy-GB"/>
              </w:rPr>
              <w:t>50 diwrnod gwaith</w:t>
            </w:r>
          </w:p>
        </w:tc>
      </w:tr>
      <w:tr w:rsidR="004E2519" w:rsidRPr="00765CFA" w:rsidTr="00637F77">
        <w:trPr>
          <w:trHeight w:val="225"/>
        </w:trPr>
        <w:tc>
          <w:tcPr>
            <w:tcW w:w="3237" w:type="dxa"/>
          </w:tcPr>
          <w:p w:rsidR="00882B0E" w:rsidRPr="00765CFA" w:rsidRDefault="00E5466F" w:rsidP="00637F77">
            <w:pPr>
              <w:spacing w:before="60" w:after="60"/>
              <w:rPr>
                <w:rFonts w:eastAsia="Calibri" w:cs="Arial"/>
                <w:szCs w:val="24"/>
              </w:rPr>
            </w:pPr>
            <w:r w:rsidRPr="00765CFA">
              <w:rPr>
                <w:rFonts w:eastAsia="Arial" w:cs="Arial"/>
                <w:szCs w:val="24"/>
                <w:bdr w:val="nil"/>
                <w:lang w:val="cy-GB"/>
              </w:rPr>
              <w:t>Yn ystod y 3edd flwyddyn o wasanaeth</w:t>
            </w:r>
          </w:p>
        </w:tc>
        <w:tc>
          <w:tcPr>
            <w:tcW w:w="1800" w:type="dxa"/>
          </w:tcPr>
          <w:p w:rsidR="00882B0E" w:rsidRPr="00765CFA" w:rsidRDefault="00E5466F" w:rsidP="00637F77">
            <w:pPr>
              <w:spacing w:before="60" w:after="60"/>
              <w:rPr>
                <w:rFonts w:eastAsia="Calibri" w:cs="Arial"/>
                <w:szCs w:val="24"/>
              </w:rPr>
            </w:pPr>
            <w:r w:rsidRPr="00765CFA">
              <w:rPr>
                <w:rFonts w:eastAsia="Arial" w:cs="Arial"/>
                <w:szCs w:val="24"/>
                <w:bdr w:val="nil"/>
                <w:lang w:val="cy-GB"/>
              </w:rPr>
              <w:t>75 diwrnod gwaith</w:t>
            </w:r>
          </w:p>
        </w:tc>
        <w:tc>
          <w:tcPr>
            <w:tcW w:w="1890" w:type="dxa"/>
          </w:tcPr>
          <w:p w:rsidR="00882B0E" w:rsidRPr="00765CFA" w:rsidRDefault="00E5466F" w:rsidP="00637F77">
            <w:pPr>
              <w:spacing w:before="60" w:after="60"/>
              <w:rPr>
                <w:rFonts w:eastAsia="Calibri" w:cs="Arial"/>
                <w:szCs w:val="24"/>
              </w:rPr>
            </w:pPr>
            <w:r w:rsidRPr="00765CFA">
              <w:rPr>
                <w:rFonts w:eastAsia="Arial" w:cs="Arial"/>
                <w:szCs w:val="24"/>
                <w:bdr w:val="nil"/>
                <w:lang w:val="cy-GB"/>
              </w:rPr>
              <w:t>75 diwrnod gwaith</w:t>
            </w:r>
          </w:p>
        </w:tc>
      </w:tr>
      <w:tr w:rsidR="004E2519" w:rsidRPr="00765CFA" w:rsidTr="00637F77">
        <w:trPr>
          <w:trHeight w:val="218"/>
        </w:trPr>
        <w:tc>
          <w:tcPr>
            <w:tcW w:w="3237" w:type="dxa"/>
          </w:tcPr>
          <w:p w:rsidR="00882B0E" w:rsidRPr="00765CFA" w:rsidRDefault="00E5466F" w:rsidP="00637F77">
            <w:pPr>
              <w:spacing w:before="60" w:after="60"/>
              <w:rPr>
                <w:rFonts w:eastAsia="Calibri" w:cs="Arial"/>
                <w:szCs w:val="24"/>
              </w:rPr>
            </w:pPr>
            <w:r w:rsidRPr="00765CFA">
              <w:rPr>
                <w:rFonts w:eastAsia="Arial" w:cs="Arial"/>
                <w:szCs w:val="24"/>
                <w:bdr w:val="nil"/>
                <w:lang w:val="cy-GB"/>
              </w:rPr>
              <w:t>Yn ystod y 4edd flwyddyn o wasanaeth</w:t>
            </w:r>
          </w:p>
        </w:tc>
        <w:tc>
          <w:tcPr>
            <w:tcW w:w="1800" w:type="dxa"/>
          </w:tcPr>
          <w:p w:rsidR="00882B0E" w:rsidRPr="00765CFA" w:rsidRDefault="00E5466F" w:rsidP="00637F77">
            <w:pPr>
              <w:spacing w:before="60" w:after="60"/>
              <w:rPr>
                <w:rFonts w:eastAsia="Calibri" w:cs="Arial"/>
                <w:szCs w:val="24"/>
              </w:rPr>
            </w:pPr>
            <w:r w:rsidRPr="00765CFA">
              <w:rPr>
                <w:rFonts w:eastAsia="Arial" w:cs="Arial"/>
                <w:szCs w:val="24"/>
                <w:bdr w:val="nil"/>
                <w:lang w:val="cy-GB"/>
              </w:rPr>
              <w:t>100 diwrnod gwaith</w:t>
            </w:r>
          </w:p>
        </w:tc>
        <w:tc>
          <w:tcPr>
            <w:tcW w:w="1890" w:type="dxa"/>
          </w:tcPr>
          <w:p w:rsidR="00882B0E" w:rsidRPr="00765CFA" w:rsidRDefault="00E5466F" w:rsidP="00637F77">
            <w:pPr>
              <w:spacing w:before="60" w:after="60"/>
              <w:rPr>
                <w:rFonts w:eastAsia="Calibri" w:cs="Arial"/>
                <w:szCs w:val="24"/>
              </w:rPr>
            </w:pPr>
            <w:r w:rsidRPr="00765CFA">
              <w:rPr>
                <w:rFonts w:eastAsia="Arial" w:cs="Arial"/>
                <w:szCs w:val="24"/>
                <w:bdr w:val="nil"/>
                <w:lang w:val="cy-GB"/>
              </w:rPr>
              <w:t>100 diwrnod gwaith</w:t>
            </w:r>
          </w:p>
        </w:tc>
      </w:tr>
    </w:tbl>
    <w:p w:rsidR="000E4435" w:rsidRPr="00765CFA" w:rsidRDefault="000E4435" w:rsidP="00970597">
      <w:pPr>
        <w:rPr>
          <w:rFonts w:cs="Arial"/>
          <w:szCs w:val="24"/>
        </w:rPr>
      </w:pPr>
    </w:p>
    <w:p w:rsidR="00B4443F" w:rsidRPr="00765CFA" w:rsidRDefault="00E5466F" w:rsidP="00E74344">
      <w:pPr>
        <w:pStyle w:val="Heading1"/>
        <w:ind w:hanging="720"/>
      </w:pPr>
      <w:bookmarkStart w:id="25" w:name="_Toc419718181"/>
      <w:r w:rsidRPr="00765CFA">
        <w:rPr>
          <w:rFonts w:eastAsia="Arial" w:cs="Arial"/>
          <w:bCs/>
          <w:szCs w:val="24"/>
          <w:bdr w:val="nil"/>
          <w:lang w:val="cy-GB"/>
        </w:rPr>
        <w:lastRenderedPageBreak/>
        <w:t>GWYLIAU BLYNYDDOL A SALWCH</w:t>
      </w:r>
      <w:bookmarkEnd w:id="25"/>
      <w:r w:rsidRPr="00765CFA">
        <w:rPr>
          <w:rFonts w:eastAsia="Arial" w:cs="Arial"/>
          <w:bCs/>
          <w:szCs w:val="24"/>
          <w:bdr w:val="nil"/>
          <w:lang w:val="cy-GB"/>
        </w:rPr>
        <w:t xml:space="preserve"> AR GYFER GWEITHWYR SYDD DDIM YN GWEITHIO YN YSTOD Y TYMOR</w:t>
      </w:r>
    </w:p>
    <w:p w:rsidR="00B4443F" w:rsidRPr="00765CFA" w:rsidRDefault="00E5466F" w:rsidP="00EE5D71">
      <w:pPr>
        <w:pStyle w:val="Heading2"/>
      </w:pPr>
      <w:bookmarkStart w:id="26" w:name="_Toc419718182"/>
      <w:r w:rsidRPr="00765CFA">
        <w:rPr>
          <w:rFonts w:eastAsia="Arial" w:cs="Arial"/>
          <w:bCs/>
          <w:szCs w:val="24"/>
          <w:bdr w:val="nil"/>
          <w:lang w:val="cy-GB"/>
        </w:rPr>
        <w:t>10.1</w:t>
      </w:r>
      <w:r w:rsidRPr="00765CFA">
        <w:rPr>
          <w:rFonts w:eastAsia="Arial" w:cs="Arial"/>
          <w:bCs/>
          <w:szCs w:val="24"/>
          <w:bdr w:val="nil"/>
          <w:lang w:val="cy-GB"/>
        </w:rPr>
        <w:tab/>
        <w:t>Sâl yn ystod cyfnod o wyliau</w:t>
      </w:r>
      <w:bookmarkEnd w:id="26"/>
    </w:p>
    <w:p w:rsidR="00B4443F" w:rsidRPr="00765CFA" w:rsidRDefault="00E5466F" w:rsidP="00EE5D71">
      <w:pPr>
        <w:autoSpaceDE w:val="0"/>
        <w:autoSpaceDN w:val="0"/>
        <w:adjustRightInd w:val="0"/>
        <w:ind w:left="1440"/>
        <w:rPr>
          <w:rFonts w:cs="Arial"/>
          <w:szCs w:val="24"/>
        </w:rPr>
      </w:pPr>
      <w:r w:rsidRPr="00765CFA">
        <w:rPr>
          <w:rFonts w:eastAsia="Arial" w:cs="Arial"/>
          <w:szCs w:val="24"/>
          <w:bdr w:val="nil"/>
          <w:lang w:val="cy-GB"/>
        </w:rPr>
        <w:t xml:space="preserve">Os yw gweithiwr yn cwympo'n sâl neu'n cael ei anafu </w:t>
      </w:r>
      <w:proofErr w:type="spellStart"/>
      <w:r w:rsidRPr="00765CFA">
        <w:rPr>
          <w:rFonts w:eastAsia="Arial" w:cs="Arial"/>
          <w:szCs w:val="24"/>
          <w:bdr w:val="nil"/>
          <w:lang w:val="cy-GB"/>
        </w:rPr>
        <w:t>tra'i</w:t>
      </w:r>
      <w:proofErr w:type="spellEnd"/>
      <w:r w:rsidRPr="00765CFA">
        <w:rPr>
          <w:rFonts w:eastAsia="Arial" w:cs="Arial"/>
          <w:szCs w:val="24"/>
          <w:bdr w:val="nil"/>
          <w:lang w:val="cy-GB"/>
        </w:rPr>
        <w:t xml:space="preserve"> fod ar gyfnod o wyliau blynyddol, bydd hawl ganddo i drosglwyddo cyfnod o wyliau blynyddol i gyfnod o absenoldeb oherwydd salwch. Bydd hawl ganddo i gymryd y diwrnodau hynny fel gwyliau yn ddiweddarach. Dylai'r rheolwr gofnodi hyn yn y system Vision. Mae'r polisi yma'n destun i'r amodau llym canlynol:</w:t>
      </w:r>
    </w:p>
    <w:p w:rsidR="00B4443F" w:rsidRPr="00765CFA" w:rsidRDefault="00B4443F" w:rsidP="00AF56EB">
      <w:pPr>
        <w:rPr>
          <w:rFonts w:cs="Arial"/>
          <w:szCs w:val="24"/>
        </w:rPr>
      </w:pPr>
    </w:p>
    <w:p w:rsidR="00B4443F" w:rsidRPr="00765CFA" w:rsidRDefault="00E5466F" w:rsidP="00EE5D71">
      <w:pPr>
        <w:pStyle w:val="ListParagraph"/>
        <w:numPr>
          <w:ilvl w:val="0"/>
          <w:numId w:val="6"/>
        </w:numPr>
        <w:autoSpaceDE w:val="0"/>
        <w:autoSpaceDN w:val="0"/>
        <w:adjustRightInd w:val="0"/>
        <w:spacing w:before="60" w:after="60" w:line="240" w:lineRule="auto"/>
        <w:ind w:left="1800"/>
        <w:contextualSpacing w:val="0"/>
        <w:rPr>
          <w:rFonts w:ascii="Arial" w:hAnsi="Arial" w:cs="Arial"/>
          <w:sz w:val="24"/>
          <w:szCs w:val="24"/>
        </w:rPr>
      </w:pPr>
      <w:r w:rsidRPr="00765CFA">
        <w:rPr>
          <w:rFonts w:ascii="Arial" w:eastAsia="Arial" w:hAnsi="Arial" w:cs="Arial"/>
          <w:sz w:val="24"/>
          <w:szCs w:val="24"/>
          <w:bdr w:val="nil"/>
          <w:lang w:val="cy-GB"/>
        </w:rPr>
        <w:t xml:space="preserve">Rhaid i ymarferydd meddygol cymwys ardystio'r holl gyfnod o analluedd. Fydd </w:t>
      </w:r>
      <w:proofErr w:type="spellStart"/>
      <w:r w:rsidRPr="00765CFA">
        <w:rPr>
          <w:rFonts w:ascii="Arial" w:eastAsia="Arial" w:hAnsi="Arial" w:cs="Arial"/>
          <w:sz w:val="24"/>
          <w:szCs w:val="24"/>
          <w:bdr w:val="nil"/>
          <w:lang w:val="cy-GB"/>
        </w:rPr>
        <w:t>hunanardystio</w:t>
      </w:r>
      <w:proofErr w:type="spellEnd"/>
      <w:r w:rsidRPr="00765CFA">
        <w:rPr>
          <w:rFonts w:ascii="Arial" w:eastAsia="Arial" w:hAnsi="Arial" w:cs="Arial"/>
          <w:sz w:val="24"/>
          <w:szCs w:val="24"/>
          <w:bdr w:val="nil"/>
          <w:lang w:val="cy-GB"/>
        </w:rPr>
        <w:t xml:space="preserve"> ddim yn ddigonol yn y sefyllfa yma.</w:t>
      </w:r>
    </w:p>
    <w:p w:rsidR="00E60F91" w:rsidRPr="00765CFA" w:rsidRDefault="00E5466F" w:rsidP="00EE5D71">
      <w:pPr>
        <w:pStyle w:val="ListParagraph"/>
        <w:numPr>
          <w:ilvl w:val="0"/>
          <w:numId w:val="6"/>
        </w:numPr>
        <w:autoSpaceDE w:val="0"/>
        <w:autoSpaceDN w:val="0"/>
        <w:adjustRightInd w:val="0"/>
        <w:spacing w:before="60" w:after="60" w:line="240" w:lineRule="auto"/>
        <w:ind w:left="1800"/>
        <w:contextualSpacing w:val="0"/>
        <w:rPr>
          <w:rFonts w:ascii="Arial" w:hAnsi="Arial" w:cs="Arial"/>
          <w:sz w:val="24"/>
          <w:szCs w:val="24"/>
        </w:rPr>
      </w:pPr>
      <w:r w:rsidRPr="00765CFA">
        <w:rPr>
          <w:rFonts w:ascii="Arial" w:eastAsia="Arial" w:hAnsi="Arial" w:cs="Arial"/>
          <w:sz w:val="24"/>
          <w:szCs w:val="24"/>
          <w:bdr w:val="nil"/>
          <w:lang w:val="cy-GB"/>
        </w:rPr>
        <w:t>Rhaid i'r gweithiwr ffonio’r pennaeth (neu'r swyddog dynodedig) ar ddiwrnod cyntaf unrhyw gyfnod o analluedd yn ystod cyfnod o wyliau blynyddol, yn unol â gweithdrefnau salwch arferol y Cyngor.</w:t>
      </w:r>
      <w:r w:rsidR="005041C0" w:rsidRPr="00765CFA">
        <w:rPr>
          <w:rFonts w:ascii="Arial" w:eastAsia="Arial" w:hAnsi="Arial" w:cs="Arial"/>
          <w:sz w:val="24"/>
          <w:szCs w:val="24"/>
          <w:bdr w:val="nil"/>
          <w:lang w:val="cy-GB"/>
        </w:rPr>
        <w:t xml:space="preserve"> </w:t>
      </w:r>
      <w:r w:rsidRPr="00765CFA">
        <w:rPr>
          <w:rFonts w:ascii="Arial" w:eastAsia="Arial" w:hAnsi="Arial" w:cs="Arial"/>
          <w:sz w:val="24"/>
          <w:szCs w:val="24"/>
          <w:bdr w:val="nil"/>
          <w:lang w:val="cy-GB"/>
        </w:rPr>
        <w:t>Dros y ffôn fyddai hynny fel arfer, ond fe gaiff y Pennaeth (neu'r swyddog dynodedig) gytuno ar ddulliau eraill pan fo amgylchiadau penodol yn mynnu hynny, ond rhaid cael cytundeb ynglŷn â hyn ymlaen llaw.</w:t>
      </w:r>
    </w:p>
    <w:p w:rsidR="00B4443F" w:rsidRPr="00765CFA" w:rsidRDefault="00E5466F" w:rsidP="00DA55AF">
      <w:pPr>
        <w:pStyle w:val="ListParagraph"/>
        <w:numPr>
          <w:ilvl w:val="0"/>
          <w:numId w:val="6"/>
        </w:numPr>
        <w:autoSpaceDE w:val="0"/>
        <w:autoSpaceDN w:val="0"/>
        <w:adjustRightInd w:val="0"/>
        <w:spacing w:after="0" w:line="240" w:lineRule="auto"/>
        <w:ind w:left="1800"/>
        <w:contextualSpacing w:val="0"/>
        <w:rPr>
          <w:rFonts w:ascii="Arial" w:hAnsi="Arial" w:cs="Arial"/>
          <w:sz w:val="24"/>
          <w:szCs w:val="24"/>
        </w:rPr>
      </w:pPr>
      <w:r w:rsidRPr="00765CFA">
        <w:rPr>
          <w:rFonts w:ascii="Arial" w:eastAsia="Arial" w:hAnsi="Arial" w:cs="Arial"/>
          <w:sz w:val="24"/>
          <w:szCs w:val="24"/>
          <w:bdr w:val="nil"/>
          <w:lang w:val="cy-GB"/>
        </w:rPr>
        <w:t>Os yw'r cyfnod o salwch yn hwy na diwrnod, yna bydd disgwyl i'r gweithiwr ddilyn y broses hysbysu arferol. Rhaid i'r gweithiwr gyflwyno cais ysgrifenedig erbyn y degfed diwrnod ar ôl dychwelyd i'r gwaith, sy'n nodi sawl diwrnod o'r cyfnod o wyliau yr oedd yn sâl, a sawl diwrnod o wyliau blynyddol y mae am ei gymryd ar adeg arall.</w:t>
      </w:r>
      <w:r w:rsidR="005041C0" w:rsidRPr="00765CFA">
        <w:rPr>
          <w:rFonts w:ascii="Arial" w:eastAsia="Arial" w:hAnsi="Arial" w:cs="Arial"/>
          <w:sz w:val="24"/>
          <w:szCs w:val="24"/>
          <w:bdr w:val="nil"/>
          <w:lang w:val="cy-GB"/>
        </w:rPr>
        <w:t xml:space="preserve"> </w:t>
      </w:r>
      <w:r w:rsidRPr="00765CFA">
        <w:rPr>
          <w:rFonts w:ascii="Arial" w:eastAsia="Arial" w:hAnsi="Arial" w:cs="Arial"/>
          <w:sz w:val="24"/>
          <w:szCs w:val="24"/>
          <w:bdr w:val="nil"/>
          <w:lang w:val="cy-GB"/>
        </w:rPr>
        <w:t xml:space="preserve">Mae croeso i weithwyr ysgrifennu yn Gymraeg neu Saesneg. </w:t>
      </w:r>
    </w:p>
    <w:p w:rsidR="00B4443F" w:rsidRPr="00765CFA" w:rsidRDefault="00E5466F" w:rsidP="00EE5D71">
      <w:pPr>
        <w:pStyle w:val="ListParagraph"/>
        <w:numPr>
          <w:ilvl w:val="0"/>
          <w:numId w:val="6"/>
        </w:numPr>
        <w:autoSpaceDE w:val="0"/>
        <w:autoSpaceDN w:val="0"/>
        <w:adjustRightInd w:val="0"/>
        <w:spacing w:before="60" w:after="60" w:line="240" w:lineRule="auto"/>
        <w:ind w:left="1800"/>
        <w:contextualSpacing w:val="0"/>
        <w:rPr>
          <w:rFonts w:ascii="Arial" w:hAnsi="Arial" w:cs="Arial"/>
          <w:sz w:val="24"/>
          <w:szCs w:val="24"/>
        </w:rPr>
      </w:pPr>
      <w:r w:rsidRPr="00765CFA">
        <w:rPr>
          <w:rFonts w:ascii="Arial" w:eastAsia="Arial" w:hAnsi="Arial" w:cs="Arial"/>
          <w:sz w:val="24"/>
          <w:szCs w:val="24"/>
          <w:bdr w:val="nil"/>
          <w:lang w:val="cy-GB"/>
        </w:rPr>
        <w:t xml:space="preserve">Os yw'r gweithiwr dramor pan fydd </w:t>
      </w:r>
      <w:proofErr w:type="spellStart"/>
      <w:r w:rsidRPr="00765CFA">
        <w:rPr>
          <w:rFonts w:ascii="Arial" w:eastAsia="Arial" w:hAnsi="Arial" w:cs="Arial"/>
          <w:sz w:val="24"/>
          <w:szCs w:val="24"/>
          <w:bdr w:val="nil"/>
          <w:lang w:val="cy-GB"/>
        </w:rPr>
        <w:t>e'n</w:t>
      </w:r>
      <w:proofErr w:type="spellEnd"/>
      <w:r w:rsidRPr="00765CFA">
        <w:rPr>
          <w:rFonts w:ascii="Arial" w:eastAsia="Arial" w:hAnsi="Arial" w:cs="Arial"/>
          <w:sz w:val="24"/>
          <w:szCs w:val="24"/>
          <w:bdr w:val="nil"/>
          <w:lang w:val="cy-GB"/>
        </w:rPr>
        <w:t xml:space="preserve"> cwympo'n sâl neu'n cael ei anafu, rhaid cyflwyno tystiolaeth o'i salwch. Bydd naill ai'n cyflwyno tystysgrif feddygol neu brawf ei fod wedi hawlio triniaeth feddygol dramor ar ei bolisi yswiriant.</w:t>
      </w:r>
    </w:p>
    <w:p w:rsidR="00B4443F" w:rsidRPr="00765CFA" w:rsidRDefault="00E5466F" w:rsidP="00EE5D71">
      <w:pPr>
        <w:pStyle w:val="ListParagraph"/>
        <w:numPr>
          <w:ilvl w:val="0"/>
          <w:numId w:val="6"/>
        </w:numPr>
        <w:ind w:left="1800"/>
        <w:rPr>
          <w:rFonts w:ascii="Arial" w:hAnsi="Arial" w:cs="Arial"/>
          <w:sz w:val="24"/>
          <w:szCs w:val="24"/>
        </w:rPr>
      </w:pPr>
      <w:r w:rsidRPr="00765CFA">
        <w:rPr>
          <w:rFonts w:ascii="Arial" w:eastAsia="Arial" w:hAnsi="Arial" w:cs="Arial"/>
          <w:sz w:val="24"/>
          <w:szCs w:val="24"/>
          <w:bdr w:val="nil"/>
          <w:lang w:val="cy-GB"/>
        </w:rPr>
        <w:t>Bydd rhaid i'r gweithiwr dalu am holl gostau'r ardystiad meddygol.</w:t>
      </w:r>
    </w:p>
    <w:p w:rsidR="00EE5D71" w:rsidRPr="00765CFA" w:rsidRDefault="00EE5D71" w:rsidP="00EE5D71">
      <w:pPr>
        <w:pStyle w:val="ListParagraph"/>
        <w:spacing w:after="0" w:line="240" w:lineRule="auto"/>
        <w:ind w:left="0"/>
        <w:contextualSpacing w:val="0"/>
        <w:rPr>
          <w:rFonts w:ascii="Arial" w:hAnsi="Arial" w:cs="Arial"/>
          <w:sz w:val="24"/>
          <w:szCs w:val="24"/>
        </w:rPr>
      </w:pPr>
    </w:p>
    <w:p w:rsidR="00B4443F" w:rsidRPr="00765CFA" w:rsidRDefault="00E5466F" w:rsidP="00EE5D71">
      <w:pPr>
        <w:pStyle w:val="Heading2"/>
      </w:pPr>
      <w:bookmarkStart w:id="27" w:name="_Toc419718183"/>
      <w:r w:rsidRPr="00765CFA">
        <w:rPr>
          <w:rFonts w:eastAsia="Arial" w:cs="Arial"/>
          <w:bCs/>
          <w:szCs w:val="24"/>
          <w:bdr w:val="nil"/>
          <w:lang w:val="cy-GB"/>
        </w:rPr>
        <w:t>10.2</w:t>
      </w:r>
      <w:r w:rsidRPr="00765CFA">
        <w:rPr>
          <w:rFonts w:eastAsia="Arial" w:cs="Arial"/>
          <w:bCs/>
          <w:szCs w:val="24"/>
          <w:bdr w:val="nil"/>
          <w:lang w:val="cy-GB"/>
        </w:rPr>
        <w:tab/>
        <w:t>Hawl gwyliau ac absenoldeb oherwydd salwch tymor hir</w:t>
      </w:r>
      <w:bookmarkEnd w:id="27"/>
    </w:p>
    <w:p w:rsidR="00B4443F" w:rsidRPr="00765CFA" w:rsidRDefault="00E5466F" w:rsidP="00EE5D71">
      <w:pPr>
        <w:autoSpaceDE w:val="0"/>
        <w:autoSpaceDN w:val="0"/>
        <w:adjustRightInd w:val="0"/>
        <w:ind w:left="1440"/>
        <w:rPr>
          <w:rFonts w:cs="Arial"/>
          <w:szCs w:val="24"/>
        </w:rPr>
      </w:pPr>
      <w:r w:rsidRPr="00765CFA">
        <w:rPr>
          <w:rFonts w:eastAsia="Arial" w:cs="Arial"/>
          <w:szCs w:val="24"/>
          <w:bdr w:val="nil"/>
          <w:lang w:val="cy-GB"/>
        </w:rPr>
        <w:t>Bydd gweithiwr sy'n absennol oherwydd salwch yn parhau i gronni ei hawl cytundebol i wyliau. Yn ogystal â hyn, os yw'r gweithiwr yn dychwelyd i'r gwaith yn dilyn cyfnod o salwch tymor hir, dylai'r gwyliau blynyddol cytundebol sydd wedi'u cronni gael eu cymryd yn ystod yr un flwyddyn gwyliau blynyddol, lle bo'n ymarferol.</w:t>
      </w:r>
    </w:p>
    <w:p w:rsidR="00E74344" w:rsidRPr="00765CFA" w:rsidRDefault="00E74344" w:rsidP="00970597">
      <w:pPr>
        <w:rPr>
          <w:rFonts w:cs="Arial"/>
          <w:szCs w:val="24"/>
        </w:rPr>
      </w:pPr>
    </w:p>
    <w:p w:rsidR="00B4443F" w:rsidRPr="00765CFA" w:rsidRDefault="00E5466F" w:rsidP="00EE5D71">
      <w:pPr>
        <w:autoSpaceDE w:val="0"/>
        <w:autoSpaceDN w:val="0"/>
        <w:adjustRightInd w:val="0"/>
        <w:ind w:left="1440"/>
        <w:rPr>
          <w:rFonts w:cs="Arial"/>
          <w:szCs w:val="24"/>
        </w:rPr>
      </w:pPr>
      <w:r w:rsidRPr="00765CFA">
        <w:rPr>
          <w:rFonts w:eastAsia="Arial" w:cs="Arial"/>
          <w:szCs w:val="24"/>
          <w:bdr w:val="nil"/>
          <w:lang w:val="cy-GB"/>
        </w:rPr>
        <w:t>Serch hynny, os yw'r gweithiwr yn absennol am yr holl flwyddyn gwyliau blynyddol, neu os nad oes digon o amser i'r gwyliau gael eu cymryd yn ystod yr un flwyddyn, bydd dim ond hawl i'r gweithiwr drosglwyddo elfen statudol unrhyw wyliau sydd wedi'u cronni i'r flwyddyn gwyliau blynyddol nesaf. Rhaid cofnodi hyn yn y system Vision.</w:t>
      </w:r>
    </w:p>
    <w:p w:rsidR="00E74344" w:rsidRPr="00765CFA" w:rsidRDefault="00E74344" w:rsidP="00970597">
      <w:pPr>
        <w:rPr>
          <w:rFonts w:cs="Arial"/>
          <w:szCs w:val="24"/>
        </w:rPr>
      </w:pPr>
    </w:p>
    <w:p w:rsidR="00917D55" w:rsidRPr="00765CFA" w:rsidRDefault="00E5466F" w:rsidP="00917D55">
      <w:pPr>
        <w:autoSpaceDE w:val="0"/>
        <w:autoSpaceDN w:val="0"/>
        <w:ind w:left="1440"/>
      </w:pPr>
      <w:r w:rsidRPr="00765CFA">
        <w:rPr>
          <w:rFonts w:eastAsia="Arial" w:cs="Arial"/>
          <w:szCs w:val="24"/>
          <w:bdr w:val="nil"/>
          <w:lang w:val="cy-GB"/>
        </w:rPr>
        <w:t xml:space="preserve">Mae hawl gyda gweithiwr sy'n absennol o'r gwaith oherwydd salwch, heb dâl neu gyda thâl, i deithio ar gyfer gwyliau neu i ddibenion eraill, </w:t>
      </w:r>
      <w:r w:rsidRPr="00765CFA">
        <w:rPr>
          <w:rFonts w:eastAsia="Arial" w:cs="Arial"/>
          <w:szCs w:val="24"/>
          <w:bdr w:val="nil"/>
          <w:lang w:val="cy-GB"/>
        </w:rPr>
        <w:lastRenderedPageBreak/>
        <w:t xml:space="preserve">ar yr amod bod hynny’n gyson â’r rhesymau sydd wedi’u nodi am ei absenoldeb oherwydd salwch, ac y byddai’n gymorth iddo adfer. Os bydd gwneud hyn yn gwaethygu’r salwch neu’n ymestyn cyfnod y salwch, fe ddylai’r pennaeth, trwy siarad â’r Cyfarwyddwr Materion Adnoddau Dynol (neu’i gynrychiolydd) arfer yr hawl i atal tâl salwch statudol a/neu dâl salwch galwedigaethol. Mewn rhai amgylchiadau, gall hyn arwain at gamau disgyblu. </w:t>
      </w:r>
    </w:p>
    <w:p w:rsidR="0043623E" w:rsidRPr="00765CFA" w:rsidRDefault="0043623E" w:rsidP="00970597">
      <w:pPr>
        <w:rPr>
          <w:rFonts w:cs="Arial"/>
          <w:szCs w:val="24"/>
        </w:rPr>
      </w:pPr>
    </w:p>
    <w:p w:rsidR="00B4443F" w:rsidRPr="00765CFA" w:rsidRDefault="00E5466F" w:rsidP="00E74344">
      <w:pPr>
        <w:pStyle w:val="Heading1"/>
        <w:ind w:hanging="720"/>
      </w:pPr>
      <w:bookmarkStart w:id="28" w:name="_Toc419718184"/>
      <w:r w:rsidRPr="00765CFA">
        <w:rPr>
          <w:rFonts w:eastAsia="Arial" w:cs="Arial"/>
          <w:bCs/>
          <w:szCs w:val="24"/>
          <w:bdr w:val="nil"/>
          <w:lang w:val="cy-GB"/>
        </w:rPr>
        <w:t>LLAWDRINIAETH DDEWISOL</w:t>
      </w:r>
      <w:bookmarkEnd w:id="28"/>
    </w:p>
    <w:p w:rsidR="00B4443F" w:rsidRPr="00765CFA" w:rsidRDefault="00E5466F" w:rsidP="00E74344">
      <w:pPr>
        <w:autoSpaceDE w:val="0"/>
        <w:autoSpaceDN w:val="0"/>
        <w:adjustRightInd w:val="0"/>
        <w:ind w:left="720"/>
        <w:rPr>
          <w:rFonts w:cs="Arial"/>
          <w:szCs w:val="24"/>
        </w:rPr>
      </w:pPr>
      <w:r w:rsidRPr="00765CFA">
        <w:rPr>
          <w:rFonts w:eastAsia="Arial" w:cs="Arial"/>
          <w:szCs w:val="24"/>
          <w:bdr w:val="nil"/>
          <w:lang w:val="cy-GB"/>
        </w:rPr>
        <w:t>Llawdriniaeth ddewisol yw llawdriniaeth na chaiff ei hystyried yn angenrheidiol yn feddygol.</w:t>
      </w:r>
      <w:r w:rsidR="005041C0" w:rsidRPr="00765CFA">
        <w:rPr>
          <w:rFonts w:eastAsia="Arial" w:cs="Arial"/>
          <w:szCs w:val="24"/>
          <w:bdr w:val="nil"/>
          <w:lang w:val="cy-GB"/>
        </w:rPr>
        <w:t xml:space="preserve"> </w:t>
      </w:r>
      <w:r w:rsidRPr="00765CFA">
        <w:rPr>
          <w:rFonts w:eastAsia="Arial" w:cs="Arial"/>
          <w:szCs w:val="24"/>
          <w:bdr w:val="nil"/>
          <w:lang w:val="cy-GB"/>
        </w:rPr>
        <w:t>Mae hyn yn cynnwys llawdriniaeth gosmetig, sy'n ymwneud â gwella ymddangosiad drwy dechnegau llawfeddygol a meddygol, e.e. cael triniaeth i newid eich wyneb neu fewnblaniadau bron.</w:t>
      </w:r>
      <w:r w:rsidR="005041C0" w:rsidRPr="00765CFA">
        <w:rPr>
          <w:rFonts w:eastAsia="Arial" w:cs="Arial"/>
          <w:szCs w:val="24"/>
          <w:bdr w:val="nil"/>
          <w:lang w:val="cy-GB"/>
        </w:rPr>
        <w:t xml:space="preserve"> </w:t>
      </w:r>
      <w:r w:rsidRPr="00765CFA">
        <w:rPr>
          <w:rFonts w:eastAsia="Arial" w:cs="Arial"/>
          <w:szCs w:val="24"/>
          <w:bdr w:val="nil"/>
          <w:lang w:val="cy-GB"/>
        </w:rPr>
        <w:t>Mae hyn hefyd yn cynnwys gweithdrefnau meddygol eraill fel triniaeth llygaid â laser.</w:t>
      </w:r>
    </w:p>
    <w:p w:rsidR="00B4443F" w:rsidRPr="00765CFA" w:rsidRDefault="00B4443F" w:rsidP="00970597">
      <w:pPr>
        <w:rPr>
          <w:rFonts w:cs="Arial"/>
          <w:szCs w:val="24"/>
        </w:rPr>
      </w:pPr>
    </w:p>
    <w:p w:rsidR="00B4443F" w:rsidRPr="00765CFA" w:rsidRDefault="00E5466F" w:rsidP="00E74344">
      <w:pPr>
        <w:autoSpaceDE w:val="0"/>
        <w:autoSpaceDN w:val="0"/>
        <w:adjustRightInd w:val="0"/>
        <w:ind w:left="720"/>
        <w:rPr>
          <w:rFonts w:cs="Arial"/>
          <w:szCs w:val="24"/>
        </w:rPr>
      </w:pPr>
      <w:r w:rsidRPr="00765CFA">
        <w:rPr>
          <w:rFonts w:eastAsia="Arial" w:cs="Arial"/>
          <w:szCs w:val="24"/>
          <w:bdr w:val="nil"/>
          <w:lang w:val="cy-GB"/>
        </w:rPr>
        <w:t>Fydd y gweithiwr ddim yn cael ei dalu am gymryd amser i ffwrdd o'r gwaith, neu gall gymryd gwyliau blynyddol.</w:t>
      </w:r>
      <w:r w:rsidR="005041C0" w:rsidRPr="00765CFA">
        <w:rPr>
          <w:rFonts w:eastAsia="Arial" w:cs="Arial"/>
          <w:szCs w:val="24"/>
          <w:bdr w:val="nil"/>
          <w:lang w:val="cy-GB"/>
        </w:rPr>
        <w:t xml:space="preserve"> </w:t>
      </w:r>
      <w:r w:rsidRPr="00765CFA">
        <w:rPr>
          <w:rFonts w:eastAsia="Arial" w:cs="Arial"/>
          <w:szCs w:val="24"/>
          <w:bdr w:val="nil"/>
          <w:lang w:val="cy-GB"/>
        </w:rPr>
        <w:t>Bydd yr amser i ffwrdd o'r gwaith yn cynnwys cyfnod y driniaeth a'r cofnod adfer ar ôl y driniaeth.</w:t>
      </w:r>
    </w:p>
    <w:p w:rsidR="00B4443F" w:rsidRPr="00765CFA" w:rsidRDefault="00B4443F" w:rsidP="00970597">
      <w:pPr>
        <w:rPr>
          <w:rFonts w:cs="Arial"/>
          <w:szCs w:val="24"/>
        </w:rPr>
      </w:pPr>
    </w:p>
    <w:p w:rsidR="00B4443F" w:rsidRPr="00765CFA" w:rsidRDefault="00E5466F" w:rsidP="00E74344">
      <w:pPr>
        <w:autoSpaceDE w:val="0"/>
        <w:autoSpaceDN w:val="0"/>
        <w:adjustRightInd w:val="0"/>
        <w:ind w:left="720"/>
        <w:rPr>
          <w:rFonts w:cs="Arial"/>
          <w:szCs w:val="24"/>
        </w:rPr>
      </w:pPr>
      <w:r w:rsidRPr="00765CFA">
        <w:rPr>
          <w:rFonts w:eastAsia="Arial" w:cs="Arial"/>
          <w:szCs w:val="24"/>
          <w:bdr w:val="nil"/>
          <w:lang w:val="cy-GB"/>
        </w:rPr>
        <w:t xml:space="preserve">Serch hynny, pan fo gweithiwr yn cael anaf/salwch annisgwyl yn sgil y driniaeth, yna bydd tâl salwch arferol y Cyngor yn gymwys, ar ôl i'r Cyngor dderbyn y dystysgrif ffitrwydd berthnasol. </w:t>
      </w:r>
    </w:p>
    <w:p w:rsidR="00B4443F" w:rsidRPr="00765CFA" w:rsidRDefault="00B4443F" w:rsidP="00970597">
      <w:pPr>
        <w:rPr>
          <w:rFonts w:cs="Arial"/>
          <w:szCs w:val="24"/>
        </w:rPr>
      </w:pPr>
    </w:p>
    <w:p w:rsidR="00B4443F" w:rsidRPr="00765CFA" w:rsidRDefault="00E5466F" w:rsidP="00E74344">
      <w:pPr>
        <w:autoSpaceDE w:val="0"/>
        <w:autoSpaceDN w:val="0"/>
        <w:adjustRightInd w:val="0"/>
        <w:ind w:left="720"/>
        <w:rPr>
          <w:rFonts w:cs="Arial"/>
          <w:szCs w:val="24"/>
        </w:rPr>
      </w:pPr>
      <w:r w:rsidRPr="00765CFA">
        <w:rPr>
          <w:rFonts w:eastAsia="Arial" w:cs="Arial"/>
          <w:szCs w:val="24"/>
          <w:bdr w:val="nil"/>
          <w:lang w:val="cy-GB"/>
        </w:rPr>
        <w:t xml:space="preserve">Dydy'r polisi yma ddim yn cynnwys llawdriniaeth ailbennu </w:t>
      </w:r>
      <w:proofErr w:type="spellStart"/>
      <w:r w:rsidRPr="00765CFA">
        <w:rPr>
          <w:rFonts w:eastAsia="Arial" w:cs="Arial"/>
          <w:szCs w:val="24"/>
          <w:bdr w:val="nil"/>
          <w:lang w:val="cy-GB"/>
        </w:rPr>
        <w:t>rhywedd</w:t>
      </w:r>
      <w:proofErr w:type="spellEnd"/>
      <w:r w:rsidRPr="00765CFA">
        <w:rPr>
          <w:rFonts w:eastAsia="Arial" w:cs="Arial"/>
          <w:szCs w:val="24"/>
          <w:bdr w:val="nil"/>
          <w:lang w:val="cy-GB"/>
        </w:rPr>
        <w:t>. Ymdrinnir â hyn mewn polisi ar wahân.</w:t>
      </w:r>
    </w:p>
    <w:p w:rsidR="00E74344" w:rsidRPr="00765CFA" w:rsidRDefault="00E74344" w:rsidP="00970597">
      <w:pPr>
        <w:rPr>
          <w:rFonts w:cs="Arial"/>
          <w:szCs w:val="24"/>
        </w:rPr>
      </w:pPr>
    </w:p>
    <w:p w:rsidR="00B4443F" w:rsidRPr="00765CFA" w:rsidRDefault="00E5466F" w:rsidP="00E74344">
      <w:pPr>
        <w:pStyle w:val="Heading1"/>
        <w:ind w:hanging="720"/>
      </w:pPr>
      <w:bookmarkStart w:id="29" w:name="_Toc419718185"/>
      <w:r w:rsidRPr="00765CFA">
        <w:rPr>
          <w:rFonts w:eastAsia="Arial" w:cs="Arial"/>
          <w:bCs/>
          <w:szCs w:val="24"/>
          <w:bdr w:val="nil"/>
          <w:lang w:val="cy-GB"/>
        </w:rPr>
        <w:t>CASGLIAD</w:t>
      </w:r>
      <w:bookmarkEnd w:id="29"/>
    </w:p>
    <w:p w:rsidR="00B4443F" w:rsidRPr="00496E55" w:rsidRDefault="00E5466F" w:rsidP="00D30F99">
      <w:pPr>
        <w:autoSpaceDE w:val="0"/>
        <w:autoSpaceDN w:val="0"/>
        <w:adjustRightInd w:val="0"/>
        <w:ind w:left="720"/>
        <w:rPr>
          <w:rFonts w:cs="Arial"/>
          <w:szCs w:val="24"/>
        </w:rPr>
      </w:pPr>
      <w:r w:rsidRPr="00765CFA">
        <w:rPr>
          <w:rFonts w:eastAsia="Arial" w:cs="Arial"/>
          <w:szCs w:val="24"/>
          <w:bdr w:val="nil"/>
          <w:lang w:val="cy-GB"/>
        </w:rPr>
        <w:t>Mae’n bosibl i’r gwaith o reoli absenoldeb fod yn llafurus ac yn gymhleth.</w:t>
      </w:r>
      <w:r w:rsidR="005041C0" w:rsidRPr="00765CFA">
        <w:rPr>
          <w:rFonts w:eastAsia="Arial" w:cs="Arial"/>
          <w:szCs w:val="24"/>
          <w:bdr w:val="nil"/>
          <w:lang w:val="cy-GB"/>
        </w:rPr>
        <w:t xml:space="preserve"> </w:t>
      </w:r>
      <w:r w:rsidRPr="00765CFA">
        <w:rPr>
          <w:rFonts w:eastAsia="Arial" w:cs="Arial"/>
          <w:szCs w:val="24"/>
          <w:bdr w:val="nil"/>
          <w:lang w:val="cy-GB"/>
        </w:rPr>
        <w:t>Mae cyfathrebu effeithiol rhwng pawb yn hollbwysig ynglŷn â rheoli effaith absenoldeb oherwydd salwch ar yr unigolyn ac ar y sefydliad. Yn ogystal â hyn, mae’n gallu bod yn allweddol o ran lleddfu effaith absenoldeb ar y Cyngor a'r Corff Llywodraethu.</w:t>
      </w:r>
      <w:r w:rsidR="00741869" w:rsidRPr="00765CFA">
        <w:rPr>
          <w:rFonts w:eastAsia="Arial" w:cs="Arial"/>
          <w:szCs w:val="24"/>
          <w:bdr w:val="nil"/>
          <w:lang w:val="cy-GB"/>
        </w:rPr>
        <w:t xml:space="preserve"> </w:t>
      </w:r>
      <w:r w:rsidRPr="00765CFA">
        <w:rPr>
          <w:rFonts w:eastAsia="Arial" w:cs="Arial"/>
          <w:szCs w:val="24"/>
          <w:bdr w:val="nil"/>
          <w:lang w:val="cy-GB"/>
        </w:rPr>
        <w:t xml:space="preserve">Bydd </w:t>
      </w:r>
      <w:r w:rsidR="00741869" w:rsidRPr="00765CFA">
        <w:rPr>
          <w:rFonts w:eastAsia="Arial" w:cs="Arial"/>
          <w:szCs w:val="24"/>
          <w:bdr w:val="nil"/>
          <w:lang w:val="cy-GB"/>
        </w:rPr>
        <w:t>gohebiaeth yn cael ei chyhoeddi yn newis iaith y gweithiwr</w:t>
      </w:r>
      <w:r w:rsidRPr="00765CFA">
        <w:rPr>
          <w:rFonts w:eastAsia="Arial" w:cs="Arial"/>
          <w:szCs w:val="24"/>
          <w:bdr w:val="nil"/>
          <w:lang w:val="cy-GB"/>
        </w:rPr>
        <w:t xml:space="preserve"> (Cymraeg neu Saesneg)</w:t>
      </w:r>
      <w:r w:rsidR="00741869" w:rsidRPr="00765CFA">
        <w:rPr>
          <w:rFonts w:eastAsia="Arial" w:cs="Arial"/>
          <w:szCs w:val="24"/>
          <w:bdr w:val="nil"/>
          <w:lang w:val="cy-GB"/>
        </w:rPr>
        <w:t>.</w:t>
      </w:r>
      <w:bookmarkStart w:id="30" w:name="_GoBack"/>
      <w:bookmarkEnd w:id="30"/>
      <w:r w:rsidRPr="005E579D">
        <w:rPr>
          <w:rFonts w:eastAsia="Arial" w:cs="Arial"/>
          <w:szCs w:val="24"/>
          <w:bdr w:val="nil"/>
          <w:lang w:val="cy-GB"/>
        </w:rPr>
        <w:t xml:space="preserve"> </w:t>
      </w:r>
    </w:p>
    <w:sectPr w:rsidR="00B4443F" w:rsidRPr="00496E55" w:rsidSect="00AF5CA5">
      <w:headerReference w:type="default" r:id="rId17"/>
      <w:footerReference w:type="default" r:id="rId18"/>
      <w:headerReference w:type="first" r:id="rId19"/>
      <w:footerReference w:type="first" r:id="rId20"/>
      <w:pgSz w:w="11909" w:h="16834" w:code="9"/>
      <w:pgMar w:top="1440" w:right="1440" w:bottom="117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6F" w:rsidRDefault="00E5466F">
      <w:r>
        <w:separator/>
      </w:r>
    </w:p>
  </w:endnote>
  <w:endnote w:type="continuationSeparator" w:id="0">
    <w:p w:rsidR="00E5466F" w:rsidRDefault="00E5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FS Me Light">
    <w:altName w:val="FS Me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6F" w:rsidRDefault="00E5466F">
    <w:pPr>
      <w:framePr w:wrap="around" w:vAnchor="text" w:hAnchor="margin" w:xAlign="center" w:y="1"/>
    </w:pPr>
    <w:r>
      <w:fldChar w:fldCharType="begin"/>
    </w:r>
    <w:r>
      <w:instrText xml:space="preserve">PAGE  </w:instrText>
    </w:r>
    <w:r>
      <w:fldChar w:fldCharType="separate"/>
    </w:r>
    <w:r>
      <w:rPr>
        <w:noProof/>
      </w:rPr>
      <w:t>4</w:t>
    </w:r>
    <w:r>
      <w:rPr>
        <w:noProof/>
      </w:rPr>
      <w:fldChar w:fldCharType="end"/>
    </w:r>
  </w:p>
  <w:p w:rsidR="00E5466F" w:rsidRDefault="00E5466F"/>
  <w:p w:rsidR="00E5466F" w:rsidRDefault="00E5466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487"/>
      <w:docPartObj>
        <w:docPartGallery w:val="Page Numbers (Bottom of Page)"/>
        <w:docPartUnique/>
      </w:docPartObj>
    </w:sdtPr>
    <w:sdtEndPr/>
    <w:sdtContent>
      <w:p w:rsidR="00E5466F" w:rsidRDefault="00E5466F">
        <w:pPr>
          <w:pStyle w:val="Footer"/>
          <w:jc w:val="right"/>
        </w:pPr>
        <w:r>
          <w:fldChar w:fldCharType="begin"/>
        </w:r>
        <w:r>
          <w:instrText xml:space="preserve"> PAGE   \* MERGEFORMAT </w:instrText>
        </w:r>
        <w:r>
          <w:fldChar w:fldCharType="separate"/>
        </w:r>
        <w:r w:rsidR="00765CFA">
          <w:rPr>
            <w:noProof/>
          </w:rPr>
          <w:t>1</w:t>
        </w:r>
        <w:r>
          <w:rPr>
            <w:noProof/>
          </w:rPr>
          <w:fldChar w:fldCharType="end"/>
        </w:r>
      </w:p>
    </w:sdtContent>
  </w:sdt>
  <w:p w:rsidR="00E5466F" w:rsidRDefault="00E54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6F" w:rsidRDefault="00E5466F">
    <w:pPr>
      <w:pStyle w:val="Footer"/>
      <w:jc w:val="right"/>
    </w:pPr>
  </w:p>
  <w:p w:rsidR="00E5466F" w:rsidRDefault="00E546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35456"/>
      <w:docPartObj>
        <w:docPartGallery w:val="Page Numbers (Bottom of Page)"/>
        <w:docPartUnique/>
      </w:docPartObj>
    </w:sdtPr>
    <w:sdtEndPr/>
    <w:sdtContent>
      <w:p w:rsidR="00E5466F" w:rsidRDefault="00E5466F">
        <w:pPr>
          <w:pStyle w:val="Footer"/>
          <w:jc w:val="right"/>
        </w:pPr>
        <w:r>
          <w:fldChar w:fldCharType="begin"/>
        </w:r>
        <w:r>
          <w:instrText xml:space="preserve"> PAGE   \* MERGEFORMAT </w:instrText>
        </w:r>
        <w:r>
          <w:fldChar w:fldCharType="separate"/>
        </w:r>
        <w:r w:rsidR="00765CFA">
          <w:rPr>
            <w:noProof/>
          </w:rPr>
          <w:t>16</w:t>
        </w:r>
        <w:r>
          <w:rPr>
            <w:noProof/>
          </w:rPr>
          <w:fldChar w:fldCharType="end"/>
        </w:r>
      </w:p>
    </w:sdtContent>
  </w:sdt>
  <w:p w:rsidR="00E5466F" w:rsidRDefault="00E546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35458"/>
      <w:docPartObj>
        <w:docPartGallery w:val="Page Numbers (Bottom of Page)"/>
        <w:docPartUnique/>
      </w:docPartObj>
    </w:sdtPr>
    <w:sdtEndPr/>
    <w:sdtContent>
      <w:p w:rsidR="00E5466F" w:rsidRDefault="00E5466F">
        <w:pPr>
          <w:pStyle w:val="Footer"/>
          <w:jc w:val="right"/>
        </w:pPr>
        <w:r>
          <w:fldChar w:fldCharType="begin"/>
        </w:r>
        <w:r>
          <w:instrText xml:space="preserve"> PAGE   \* MERGEFORMAT </w:instrText>
        </w:r>
        <w:r>
          <w:fldChar w:fldCharType="separate"/>
        </w:r>
        <w:r w:rsidR="00765CFA">
          <w:rPr>
            <w:noProof/>
          </w:rPr>
          <w:t>1</w:t>
        </w:r>
        <w:r>
          <w:rPr>
            <w:noProof/>
          </w:rPr>
          <w:fldChar w:fldCharType="end"/>
        </w:r>
      </w:p>
    </w:sdtContent>
  </w:sdt>
  <w:p w:rsidR="00E5466F" w:rsidRDefault="00E54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6F" w:rsidRDefault="00E5466F">
      <w:r>
        <w:separator/>
      </w:r>
    </w:p>
  </w:footnote>
  <w:footnote w:type="continuationSeparator" w:id="0">
    <w:p w:rsidR="00E5466F" w:rsidRDefault="00E5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6F" w:rsidRDefault="00E5466F">
    <w:pPr>
      <w:pStyle w:val="Header"/>
    </w:pPr>
  </w:p>
  <w:p w:rsidR="00E5466F" w:rsidRDefault="00E54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6F" w:rsidRDefault="00E54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6F" w:rsidRPr="00AF5CA5" w:rsidRDefault="00E5466F" w:rsidP="00AF5C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6F" w:rsidRDefault="00E5466F">
    <w:pPr>
      <w:pStyle w:val="Header"/>
    </w:pPr>
  </w:p>
  <w:p w:rsidR="00E5466F" w:rsidRDefault="00E54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94B"/>
    <w:multiLevelType w:val="hybridMultilevel"/>
    <w:tmpl w:val="45B6B592"/>
    <w:lvl w:ilvl="0" w:tplc="5A3664FA">
      <w:start w:val="1"/>
      <w:numFmt w:val="bullet"/>
      <w:lvlText w:val=""/>
      <w:lvlJc w:val="left"/>
      <w:pPr>
        <w:ind w:left="0" w:hanging="360"/>
      </w:pPr>
      <w:rPr>
        <w:rFonts w:ascii="Symbol" w:hAnsi="Symbol" w:hint="default"/>
      </w:rPr>
    </w:lvl>
    <w:lvl w:ilvl="1" w:tplc="390C0926" w:tentative="1">
      <w:start w:val="1"/>
      <w:numFmt w:val="bullet"/>
      <w:lvlText w:val="o"/>
      <w:lvlJc w:val="left"/>
      <w:pPr>
        <w:ind w:left="720" w:hanging="360"/>
      </w:pPr>
      <w:rPr>
        <w:rFonts w:ascii="Courier New" w:hAnsi="Courier New" w:cs="Courier New" w:hint="default"/>
      </w:rPr>
    </w:lvl>
    <w:lvl w:ilvl="2" w:tplc="648476DC" w:tentative="1">
      <w:start w:val="1"/>
      <w:numFmt w:val="bullet"/>
      <w:lvlText w:val=""/>
      <w:lvlJc w:val="left"/>
      <w:pPr>
        <w:ind w:left="1440" w:hanging="360"/>
      </w:pPr>
      <w:rPr>
        <w:rFonts w:ascii="Wingdings" w:hAnsi="Wingdings" w:hint="default"/>
      </w:rPr>
    </w:lvl>
    <w:lvl w:ilvl="3" w:tplc="77707F68" w:tentative="1">
      <w:start w:val="1"/>
      <w:numFmt w:val="bullet"/>
      <w:lvlText w:val=""/>
      <w:lvlJc w:val="left"/>
      <w:pPr>
        <w:ind w:left="2160" w:hanging="360"/>
      </w:pPr>
      <w:rPr>
        <w:rFonts w:ascii="Symbol" w:hAnsi="Symbol" w:hint="default"/>
      </w:rPr>
    </w:lvl>
    <w:lvl w:ilvl="4" w:tplc="5576F2EC" w:tentative="1">
      <w:start w:val="1"/>
      <w:numFmt w:val="bullet"/>
      <w:lvlText w:val="o"/>
      <w:lvlJc w:val="left"/>
      <w:pPr>
        <w:ind w:left="2880" w:hanging="360"/>
      </w:pPr>
      <w:rPr>
        <w:rFonts w:ascii="Courier New" w:hAnsi="Courier New" w:cs="Courier New" w:hint="default"/>
      </w:rPr>
    </w:lvl>
    <w:lvl w:ilvl="5" w:tplc="CD163A9C" w:tentative="1">
      <w:start w:val="1"/>
      <w:numFmt w:val="bullet"/>
      <w:lvlText w:val=""/>
      <w:lvlJc w:val="left"/>
      <w:pPr>
        <w:ind w:left="3600" w:hanging="360"/>
      </w:pPr>
      <w:rPr>
        <w:rFonts w:ascii="Wingdings" w:hAnsi="Wingdings" w:hint="default"/>
      </w:rPr>
    </w:lvl>
    <w:lvl w:ilvl="6" w:tplc="03E6D59C" w:tentative="1">
      <w:start w:val="1"/>
      <w:numFmt w:val="bullet"/>
      <w:lvlText w:val=""/>
      <w:lvlJc w:val="left"/>
      <w:pPr>
        <w:ind w:left="4320" w:hanging="360"/>
      </w:pPr>
      <w:rPr>
        <w:rFonts w:ascii="Symbol" w:hAnsi="Symbol" w:hint="default"/>
      </w:rPr>
    </w:lvl>
    <w:lvl w:ilvl="7" w:tplc="38C2C640" w:tentative="1">
      <w:start w:val="1"/>
      <w:numFmt w:val="bullet"/>
      <w:lvlText w:val="o"/>
      <w:lvlJc w:val="left"/>
      <w:pPr>
        <w:ind w:left="5040" w:hanging="360"/>
      </w:pPr>
      <w:rPr>
        <w:rFonts w:ascii="Courier New" w:hAnsi="Courier New" w:cs="Courier New" w:hint="default"/>
      </w:rPr>
    </w:lvl>
    <w:lvl w:ilvl="8" w:tplc="26DE6ADE" w:tentative="1">
      <w:start w:val="1"/>
      <w:numFmt w:val="bullet"/>
      <w:lvlText w:val=""/>
      <w:lvlJc w:val="left"/>
      <w:pPr>
        <w:ind w:left="5760" w:hanging="360"/>
      </w:pPr>
      <w:rPr>
        <w:rFonts w:ascii="Wingdings" w:hAnsi="Wingdings" w:hint="default"/>
      </w:rPr>
    </w:lvl>
  </w:abstractNum>
  <w:abstractNum w:abstractNumId="1" w15:restartNumberingAfterBreak="0">
    <w:nsid w:val="121E3EF1"/>
    <w:multiLevelType w:val="hybridMultilevel"/>
    <w:tmpl w:val="A446AF92"/>
    <w:lvl w:ilvl="0" w:tplc="E1F298FA">
      <w:start w:val="1"/>
      <w:numFmt w:val="bullet"/>
      <w:lvlText w:val=""/>
      <w:lvlJc w:val="left"/>
      <w:pPr>
        <w:ind w:left="1440" w:hanging="360"/>
      </w:pPr>
      <w:rPr>
        <w:rFonts w:ascii="Symbol" w:hAnsi="Symbol" w:hint="default"/>
      </w:rPr>
    </w:lvl>
    <w:lvl w:ilvl="1" w:tplc="453C66C0" w:tentative="1">
      <w:start w:val="1"/>
      <w:numFmt w:val="bullet"/>
      <w:lvlText w:val="o"/>
      <w:lvlJc w:val="left"/>
      <w:pPr>
        <w:ind w:left="2160" w:hanging="360"/>
      </w:pPr>
      <w:rPr>
        <w:rFonts w:ascii="Courier New" w:hAnsi="Courier New" w:cs="Courier New" w:hint="default"/>
      </w:rPr>
    </w:lvl>
    <w:lvl w:ilvl="2" w:tplc="329840EA" w:tentative="1">
      <w:start w:val="1"/>
      <w:numFmt w:val="bullet"/>
      <w:lvlText w:val=""/>
      <w:lvlJc w:val="left"/>
      <w:pPr>
        <w:ind w:left="2880" w:hanging="360"/>
      </w:pPr>
      <w:rPr>
        <w:rFonts w:ascii="Wingdings" w:hAnsi="Wingdings" w:hint="default"/>
      </w:rPr>
    </w:lvl>
    <w:lvl w:ilvl="3" w:tplc="AB464A7C" w:tentative="1">
      <w:start w:val="1"/>
      <w:numFmt w:val="bullet"/>
      <w:lvlText w:val=""/>
      <w:lvlJc w:val="left"/>
      <w:pPr>
        <w:ind w:left="3600" w:hanging="360"/>
      </w:pPr>
      <w:rPr>
        <w:rFonts w:ascii="Symbol" w:hAnsi="Symbol" w:hint="default"/>
      </w:rPr>
    </w:lvl>
    <w:lvl w:ilvl="4" w:tplc="D5F6F218" w:tentative="1">
      <w:start w:val="1"/>
      <w:numFmt w:val="bullet"/>
      <w:lvlText w:val="o"/>
      <w:lvlJc w:val="left"/>
      <w:pPr>
        <w:ind w:left="4320" w:hanging="360"/>
      </w:pPr>
      <w:rPr>
        <w:rFonts w:ascii="Courier New" w:hAnsi="Courier New" w:cs="Courier New" w:hint="default"/>
      </w:rPr>
    </w:lvl>
    <w:lvl w:ilvl="5" w:tplc="13E8EF8C" w:tentative="1">
      <w:start w:val="1"/>
      <w:numFmt w:val="bullet"/>
      <w:lvlText w:val=""/>
      <w:lvlJc w:val="left"/>
      <w:pPr>
        <w:ind w:left="5040" w:hanging="360"/>
      </w:pPr>
      <w:rPr>
        <w:rFonts w:ascii="Wingdings" w:hAnsi="Wingdings" w:hint="default"/>
      </w:rPr>
    </w:lvl>
    <w:lvl w:ilvl="6" w:tplc="7084F642" w:tentative="1">
      <w:start w:val="1"/>
      <w:numFmt w:val="bullet"/>
      <w:lvlText w:val=""/>
      <w:lvlJc w:val="left"/>
      <w:pPr>
        <w:ind w:left="5760" w:hanging="360"/>
      </w:pPr>
      <w:rPr>
        <w:rFonts w:ascii="Symbol" w:hAnsi="Symbol" w:hint="default"/>
      </w:rPr>
    </w:lvl>
    <w:lvl w:ilvl="7" w:tplc="0A8CDFF0" w:tentative="1">
      <w:start w:val="1"/>
      <w:numFmt w:val="bullet"/>
      <w:lvlText w:val="o"/>
      <w:lvlJc w:val="left"/>
      <w:pPr>
        <w:ind w:left="6480" w:hanging="360"/>
      </w:pPr>
      <w:rPr>
        <w:rFonts w:ascii="Courier New" w:hAnsi="Courier New" w:cs="Courier New" w:hint="default"/>
      </w:rPr>
    </w:lvl>
    <w:lvl w:ilvl="8" w:tplc="A24E1A2C" w:tentative="1">
      <w:start w:val="1"/>
      <w:numFmt w:val="bullet"/>
      <w:lvlText w:val=""/>
      <w:lvlJc w:val="left"/>
      <w:pPr>
        <w:ind w:left="7200" w:hanging="360"/>
      </w:pPr>
      <w:rPr>
        <w:rFonts w:ascii="Wingdings" w:hAnsi="Wingdings" w:hint="default"/>
      </w:rPr>
    </w:lvl>
  </w:abstractNum>
  <w:abstractNum w:abstractNumId="2" w15:restartNumberingAfterBreak="0">
    <w:nsid w:val="17C17A2F"/>
    <w:multiLevelType w:val="multilevel"/>
    <w:tmpl w:val="1BB2D04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EE0566"/>
    <w:multiLevelType w:val="hybridMultilevel"/>
    <w:tmpl w:val="8D6610B2"/>
    <w:lvl w:ilvl="0" w:tplc="3F1EC190">
      <w:start w:val="1"/>
      <w:numFmt w:val="bullet"/>
      <w:lvlText w:val=""/>
      <w:lvlJc w:val="left"/>
      <w:pPr>
        <w:ind w:left="1080" w:hanging="360"/>
      </w:pPr>
      <w:rPr>
        <w:rFonts w:ascii="Symbol" w:hAnsi="Symbol" w:hint="default"/>
      </w:rPr>
    </w:lvl>
    <w:lvl w:ilvl="1" w:tplc="68760652" w:tentative="1">
      <w:start w:val="1"/>
      <w:numFmt w:val="bullet"/>
      <w:lvlText w:val="o"/>
      <w:lvlJc w:val="left"/>
      <w:pPr>
        <w:ind w:left="1800" w:hanging="360"/>
      </w:pPr>
      <w:rPr>
        <w:rFonts w:ascii="Courier New" w:hAnsi="Courier New" w:cs="Courier New" w:hint="default"/>
      </w:rPr>
    </w:lvl>
    <w:lvl w:ilvl="2" w:tplc="F99EB49E" w:tentative="1">
      <w:start w:val="1"/>
      <w:numFmt w:val="bullet"/>
      <w:lvlText w:val=""/>
      <w:lvlJc w:val="left"/>
      <w:pPr>
        <w:ind w:left="2520" w:hanging="360"/>
      </w:pPr>
      <w:rPr>
        <w:rFonts w:ascii="Wingdings" w:hAnsi="Wingdings" w:hint="default"/>
      </w:rPr>
    </w:lvl>
    <w:lvl w:ilvl="3" w:tplc="C1B498A8" w:tentative="1">
      <w:start w:val="1"/>
      <w:numFmt w:val="bullet"/>
      <w:lvlText w:val=""/>
      <w:lvlJc w:val="left"/>
      <w:pPr>
        <w:ind w:left="3240" w:hanging="360"/>
      </w:pPr>
      <w:rPr>
        <w:rFonts w:ascii="Symbol" w:hAnsi="Symbol" w:hint="default"/>
      </w:rPr>
    </w:lvl>
    <w:lvl w:ilvl="4" w:tplc="050E5044" w:tentative="1">
      <w:start w:val="1"/>
      <w:numFmt w:val="bullet"/>
      <w:lvlText w:val="o"/>
      <w:lvlJc w:val="left"/>
      <w:pPr>
        <w:ind w:left="3960" w:hanging="360"/>
      </w:pPr>
      <w:rPr>
        <w:rFonts w:ascii="Courier New" w:hAnsi="Courier New" w:cs="Courier New" w:hint="default"/>
      </w:rPr>
    </w:lvl>
    <w:lvl w:ilvl="5" w:tplc="AF528174" w:tentative="1">
      <w:start w:val="1"/>
      <w:numFmt w:val="bullet"/>
      <w:lvlText w:val=""/>
      <w:lvlJc w:val="left"/>
      <w:pPr>
        <w:ind w:left="4680" w:hanging="360"/>
      </w:pPr>
      <w:rPr>
        <w:rFonts w:ascii="Wingdings" w:hAnsi="Wingdings" w:hint="default"/>
      </w:rPr>
    </w:lvl>
    <w:lvl w:ilvl="6" w:tplc="DDFCA04E" w:tentative="1">
      <w:start w:val="1"/>
      <w:numFmt w:val="bullet"/>
      <w:lvlText w:val=""/>
      <w:lvlJc w:val="left"/>
      <w:pPr>
        <w:ind w:left="5400" w:hanging="360"/>
      </w:pPr>
      <w:rPr>
        <w:rFonts w:ascii="Symbol" w:hAnsi="Symbol" w:hint="default"/>
      </w:rPr>
    </w:lvl>
    <w:lvl w:ilvl="7" w:tplc="5038E1CA" w:tentative="1">
      <w:start w:val="1"/>
      <w:numFmt w:val="bullet"/>
      <w:lvlText w:val="o"/>
      <w:lvlJc w:val="left"/>
      <w:pPr>
        <w:ind w:left="6120" w:hanging="360"/>
      </w:pPr>
      <w:rPr>
        <w:rFonts w:ascii="Courier New" w:hAnsi="Courier New" w:cs="Courier New" w:hint="default"/>
      </w:rPr>
    </w:lvl>
    <w:lvl w:ilvl="8" w:tplc="B0C624F6" w:tentative="1">
      <w:start w:val="1"/>
      <w:numFmt w:val="bullet"/>
      <w:lvlText w:val=""/>
      <w:lvlJc w:val="left"/>
      <w:pPr>
        <w:ind w:left="6840" w:hanging="360"/>
      </w:pPr>
      <w:rPr>
        <w:rFonts w:ascii="Wingdings" w:hAnsi="Wingdings" w:hint="default"/>
      </w:rPr>
    </w:lvl>
  </w:abstractNum>
  <w:abstractNum w:abstractNumId="4" w15:restartNumberingAfterBreak="0">
    <w:nsid w:val="21550473"/>
    <w:multiLevelType w:val="hybridMultilevel"/>
    <w:tmpl w:val="D8B66A74"/>
    <w:lvl w:ilvl="0" w:tplc="2E7A7D94">
      <w:start w:val="1"/>
      <w:numFmt w:val="bullet"/>
      <w:lvlText w:val=""/>
      <w:lvlJc w:val="left"/>
      <w:pPr>
        <w:ind w:left="1440" w:hanging="360"/>
      </w:pPr>
      <w:rPr>
        <w:rFonts w:ascii="Symbol" w:hAnsi="Symbol" w:hint="default"/>
      </w:rPr>
    </w:lvl>
    <w:lvl w:ilvl="1" w:tplc="F8F0C3F6" w:tentative="1">
      <w:start w:val="1"/>
      <w:numFmt w:val="bullet"/>
      <w:lvlText w:val="o"/>
      <w:lvlJc w:val="left"/>
      <w:pPr>
        <w:ind w:left="2160" w:hanging="360"/>
      </w:pPr>
      <w:rPr>
        <w:rFonts w:ascii="Courier New" w:hAnsi="Courier New" w:cs="Courier New" w:hint="default"/>
      </w:rPr>
    </w:lvl>
    <w:lvl w:ilvl="2" w:tplc="4E1877F8" w:tentative="1">
      <w:start w:val="1"/>
      <w:numFmt w:val="bullet"/>
      <w:lvlText w:val=""/>
      <w:lvlJc w:val="left"/>
      <w:pPr>
        <w:ind w:left="2880" w:hanging="360"/>
      </w:pPr>
      <w:rPr>
        <w:rFonts w:ascii="Wingdings" w:hAnsi="Wingdings" w:hint="default"/>
      </w:rPr>
    </w:lvl>
    <w:lvl w:ilvl="3" w:tplc="02C48062" w:tentative="1">
      <w:start w:val="1"/>
      <w:numFmt w:val="bullet"/>
      <w:lvlText w:val=""/>
      <w:lvlJc w:val="left"/>
      <w:pPr>
        <w:ind w:left="3600" w:hanging="360"/>
      </w:pPr>
      <w:rPr>
        <w:rFonts w:ascii="Symbol" w:hAnsi="Symbol" w:hint="default"/>
      </w:rPr>
    </w:lvl>
    <w:lvl w:ilvl="4" w:tplc="C4BC14C8" w:tentative="1">
      <w:start w:val="1"/>
      <w:numFmt w:val="bullet"/>
      <w:lvlText w:val="o"/>
      <w:lvlJc w:val="left"/>
      <w:pPr>
        <w:ind w:left="4320" w:hanging="360"/>
      </w:pPr>
      <w:rPr>
        <w:rFonts w:ascii="Courier New" w:hAnsi="Courier New" w:cs="Courier New" w:hint="default"/>
      </w:rPr>
    </w:lvl>
    <w:lvl w:ilvl="5" w:tplc="B0B482B0" w:tentative="1">
      <w:start w:val="1"/>
      <w:numFmt w:val="bullet"/>
      <w:lvlText w:val=""/>
      <w:lvlJc w:val="left"/>
      <w:pPr>
        <w:ind w:left="5040" w:hanging="360"/>
      </w:pPr>
      <w:rPr>
        <w:rFonts w:ascii="Wingdings" w:hAnsi="Wingdings" w:hint="default"/>
      </w:rPr>
    </w:lvl>
    <w:lvl w:ilvl="6" w:tplc="239EE8C2" w:tentative="1">
      <w:start w:val="1"/>
      <w:numFmt w:val="bullet"/>
      <w:lvlText w:val=""/>
      <w:lvlJc w:val="left"/>
      <w:pPr>
        <w:ind w:left="5760" w:hanging="360"/>
      </w:pPr>
      <w:rPr>
        <w:rFonts w:ascii="Symbol" w:hAnsi="Symbol" w:hint="default"/>
      </w:rPr>
    </w:lvl>
    <w:lvl w:ilvl="7" w:tplc="DF8CAA32" w:tentative="1">
      <w:start w:val="1"/>
      <w:numFmt w:val="bullet"/>
      <w:lvlText w:val="o"/>
      <w:lvlJc w:val="left"/>
      <w:pPr>
        <w:ind w:left="6480" w:hanging="360"/>
      </w:pPr>
      <w:rPr>
        <w:rFonts w:ascii="Courier New" w:hAnsi="Courier New" w:cs="Courier New" w:hint="default"/>
      </w:rPr>
    </w:lvl>
    <w:lvl w:ilvl="8" w:tplc="D3B213B8" w:tentative="1">
      <w:start w:val="1"/>
      <w:numFmt w:val="bullet"/>
      <w:lvlText w:val=""/>
      <w:lvlJc w:val="left"/>
      <w:pPr>
        <w:ind w:left="7200" w:hanging="360"/>
      </w:pPr>
      <w:rPr>
        <w:rFonts w:ascii="Wingdings" w:hAnsi="Wingdings" w:hint="default"/>
      </w:rPr>
    </w:lvl>
  </w:abstractNum>
  <w:abstractNum w:abstractNumId="5" w15:restartNumberingAfterBreak="0">
    <w:nsid w:val="24DA7F73"/>
    <w:multiLevelType w:val="hybridMultilevel"/>
    <w:tmpl w:val="ACE8EB94"/>
    <w:lvl w:ilvl="0" w:tplc="03ECE184">
      <w:start w:val="1"/>
      <w:numFmt w:val="bullet"/>
      <w:lvlText w:val=""/>
      <w:lvlJc w:val="left"/>
      <w:pPr>
        <w:ind w:left="-1800" w:hanging="360"/>
      </w:pPr>
      <w:rPr>
        <w:rFonts w:ascii="Symbol" w:hAnsi="Symbol" w:hint="default"/>
      </w:rPr>
    </w:lvl>
    <w:lvl w:ilvl="1" w:tplc="1DB4C430" w:tentative="1">
      <w:start w:val="1"/>
      <w:numFmt w:val="bullet"/>
      <w:lvlText w:val="o"/>
      <w:lvlJc w:val="left"/>
      <w:pPr>
        <w:ind w:left="-1080" w:hanging="360"/>
      </w:pPr>
      <w:rPr>
        <w:rFonts w:ascii="Courier New" w:hAnsi="Courier New" w:cs="Courier New" w:hint="default"/>
      </w:rPr>
    </w:lvl>
    <w:lvl w:ilvl="2" w:tplc="E244F08E" w:tentative="1">
      <w:start w:val="1"/>
      <w:numFmt w:val="bullet"/>
      <w:lvlText w:val=""/>
      <w:lvlJc w:val="left"/>
      <w:pPr>
        <w:ind w:left="-360" w:hanging="360"/>
      </w:pPr>
      <w:rPr>
        <w:rFonts w:ascii="Wingdings" w:hAnsi="Wingdings" w:hint="default"/>
      </w:rPr>
    </w:lvl>
    <w:lvl w:ilvl="3" w:tplc="23B4FF22" w:tentative="1">
      <w:start w:val="1"/>
      <w:numFmt w:val="bullet"/>
      <w:lvlText w:val=""/>
      <w:lvlJc w:val="left"/>
      <w:pPr>
        <w:ind w:left="360" w:hanging="360"/>
      </w:pPr>
      <w:rPr>
        <w:rFonts w:ascii="Symbol" w:hAnsi="Symbol" w:hint="default"/>
      </w:rPr>
    </w:lvl>
    <w:lvl w:ilvl="4" w:tplc="71D69C9C" w:tentative="1">
      <w:start w:val="1"/>
      <w:numFmt w:val="bullet"/>
      <w:lvlText w:val="o"/>
      <w:lvlJc w:val="left"/>
      <w:pPr>
        <w:ind w:left="1080" w:hanging="360"/>
      </w:pPr>
      <w:rPr>
        <w:rFonts w:ascii="Courier New" w:hAnsi="Courier New" w:cs="Courier New" w:hint="default"/>
      </w:rPr>
    </w:lvl>
    <w:lvl w:ilvl="5" w:tplc="A9CC6AC2" w:tentative="1">
      <w:start w:val="1"/>
      <w:numFmt w:val="bullet"/>
      <w:lvlText w:val=""/>
      <w:lvlJc w:val="left"/>
      <w:pPr>
        <w:ind w:left="1800" w:hanging="360"/>
      </w:pPr>
      <w:rPr>
        <w:rFonts w:ascii="Wingdings" w:hAnsi="Wingdings" w:hint="default"/>
      </w:rPr>
    </w:lvl>
    <w:lvl w:ilvl="6" w:tplc="FCACEFC0" w:tentative="1">
      <w:start w:val="1"/>
      <w:numFmt w:val="bullet"/>
      <w:lvlText w:val=""/>
      <w:lvlJc w:val="left"/>
      <w:pPr>
        <w:ind w:left="2520" w:hanging="360"/>
      </w:pPr>
      <w:rPr>
        <w:rFonts w:ascii="Symbol" w:hAnsi="Symbol" w:hint="default"/>
      </w:rPr>
    </w:lvl>
    <w:lvl w:ilvl="7" w:tplc="2218736A" w:tentative="1">
      <w:start w:val="1"/>
      <w:numFmt w:val="bullet"/>
      <w:lvlText w:val="o"/>
      <w:lvlJc w:val="left"/>
      <w:pPr>
        <w:ind w:left="3240" w:hanging="360"/>
      </w:pPr>
      <w:rPr>
        <w:rFonts w:ascii="Courier New" w:hAnsi="Courier New" w:cs="Courier New" w:hint="default"/>
      </w:rPr>
    </w:lvl>
    <w:lvl w:ilvl="8" w:tplc="28E05BDC" w:tentative="1">
      <w:start w:val="1"/>
      <w:numFmt w:val="bullet"/>
      <w:lvlText w:val=""/>
      <w:lvlJc w:val="left"/>
      <w:pPr>
        <w:ind w:left="3960" w:hanging="360"/>
      </w:pPr>
      <w:rPr>
        <w:rFonts w:ascii="Wingdings" w:hAnsi="Wingdings" w:hint="default"/>
      </w:rPr>
    </w:lvl>
  </w:abstractNum>
  <w:abstractNum w:abstractNumId="6" w15:restartNumberingAfterBreak="0">
    <w:nsid w:val="25F42A0F"/>
    <w:multiLevelType w:val="hybridMultilevel"/>
    <w:tmpl w:val="F87C749C"/>
    <w:lvl w:ilvl="0" w:tplc="617E902A">
      <w:start w:val="6"/>
      <w:numFmt w:val="bullet"/>
      <w:lvlText w:val="-"/>
      <w:lvlJc w:val="left"/>
      <w:pPr>
        <w:ind w:left="1710" w:hanging="360"/>
      </w:pPr>
      <w:rPr>
        <w:rFonts w:ascii="Arial" w:eastAsia="Calibri" w:hAnsi="Arial" w:cs="Arial" w:hint="default"/>
      </w:rPr>
    </w:lvl>
    <w:lvl w:ilvl="1" w:tplc="44FA955A" w:tentative="1">
      <w:start w:val="1"/>
      <w:numFmt w:val="bullet"/>
      <w:lvlText w:val="o"/>
      <w:lvlJc w:val="left"/>
      <w:pPr>
        <w:ind w:left="2430" w:hanging="360"/>
      </w:pPr>
      <w:rPr>
        <w:rFonts w:ascii="Courier New" w:hAnsi="Courier New" w:cs="Courier New" w:hint="default"/>
      </w:rPr>
    </w:lvl>
    <w:lvl w:ilvl="2" w:tplc="37CE6CA6" w:tentative="1">
      <w:start w:val="1"/>
      <w:numFmt w:val="bullet"/>
      <w:lvlText w:val=""/>
      <w:lvlJc w:val="left"/>
      <w:pPr>
        <w:ind w:left="3150" w:hanging="360"/>
      </w:pPr>
      <w:rPr>
        <w:rFonts w:ascii="Wingdings" w:hAnsi="Wingdings" w:hint="default"/>
      </w:rPr>
    </w:lvl>
    <w:lvl w:ilvl="3" w:tplc="870C4A3C" w:tentative="1">
      <w:start w:val="1"/>
      <w:numFmt w:val="bullet"/>
      <w:lvlText w:val=""/>
      <w:lvlJc w:val="left"/>
      <w:pPr>
        <w:ind w:left="3870" w:hanging="360"/>
      </w:pPr>
      <w:rPr>
        <w:rFonts w:ascii="Symbol" w:hAnsi="Symbol" w:hint="default"/>
      </w:rPr>
    </w:lvl>
    <w:lvl w:ilvl="4" w:tplc="583200F4" w:tentative="1">
      <w:start w:val="1"/>
      <w:numFmt w:val="bullet"/>
      <w:lvlText w:val="o"/>
      <w:lvlJc w:val="left"/>
      <w:pPr>
        <w:ind w:left="4590" w:hanging="360"/>
      </w:pPr>
      <w:rPr>
        <w:rFonts w:ascii="Courier New" w:hAnsi="Courier New" w:cs="Courier New" w:hint="default"/>
      </w:rPr>
    </w:lvl>
    <w:lvl w:ilvl="5" w:tplc="C98A36C4" w:tentative="1">
      <w:start w:val="1"/>
      <w:numFmt w:val="bullet"/>
      <w:lvlText w:val=""/>
      <w:lvlJc w:val="left"/>
      <w:pPr>
        <w:ind w:left="5310" w:hanging="360"/>
      </w:pPr>
      <w:rPr>
        <w:rFonts w:ascii="Wingdings" w:hAnsi="Wingdings" w:hint="default"/>
      </w:rPr>
    </w:lvl>
    <w:lvl w:ilvl="6" w:tplc="738A1954" w:tentative="1">
      <w:start w:val="1"/>
      <w:numFmt w:val="bullet"/>
      <w:lvlText w:val=""/>
      <w:lvlJc w:val="left"/>
      <w:pPr>
        <w:ind w:left="6030" w:hanging="360"/>
      </w:pPr>
      <w:rPr>
        <w:rFonts w:ascii="Symbol" w:hAnsi="Symbol" w:hint="default"/>
      </w:rPr>
    </w:lvl>
    <w:lvl w:ilvl="7" w:tplc="08305A9A" w:tentative="1">
      <w:start w:val="1"/>
      <w:numFmt w:val="bullet"/>
      <w:lvlText w:val="o"/>
      <w:lvlJc w:val="left"/>
      <w:pPr>
        <w:ind w:left="6750" w:hanging="360"/>
      </w:pPr>
      <w:rPr>
        <w:rFonts w:ascii="Courier New" w:hAnsi="Courier New" w:cs="Courier New" w:hint="default"/>
      </w:rPr>
    </w:lvl>
    <w:lvl w:ilvl="8" w:tplc="18D2A626" w:tentative="1">
      <w:start w:val="1"/>
      <w:numFmt w:val="bullet"/>
      <w:lvlText w:val=""/>
      <w:lvlJc w:val="left"/>
      <w:pPr>
        <w:ind w:left="7470" w:hanging="360"/>
      </w:pPr>
      <w:rPr>
        <w:rFonts w:ascii="Wingdings" w:hAnsi="Wingdings" w:hint="default"/>
      </w:rPr>
    </w:lvl>
  </w:abstractNum>
  <w:abstractNum w:abstractNumId="7" w15:restartNumberingAfterBreak="0">
    <w:nsid w:val="291C5B16"/>
    <w:multiLevelType w:val="hybridMultilevel"/>
    <w:tmpl w:val="312833D4"/>
    <w:lvl w:ilvl="0" w:tplc="EEC21C8C">
      <w:start w:val="1"/>
      <w:numFmt w:val="bullet"/>
      <w:lvlText w:val=""/>
      <w:lvlJc w:val="left"/>
      <w:pPr>
        <w:ind w:left="1440" w:hanging="360"/>
      </w:pPr>
      <w:rPr>
        <w:rFonts w:ascii="Symbol" w:hAnsi="Symbol" w:hint="default"/>
      </w:rPr>
    </w:lvl>
    <w:lvl w:ilvl="1" w:tplc="97A06338" w:tentative="1">
      <w:start w:val="1"/>
      <w:numFmt w:val="bullet"/>
      <w:lvlText w:val="o"/>
      <w:lvlJc w:val="left"/>
      <w:pPr>
        <w:ind w:left="2160" w:hanging="360"/>
      </w:pPr>
      <w:rPr>
        <w:rFonts w:ascii="Courier New" w:hAnsi="Courier New" w:cs="Courier New" w:hint="default"/>
      </w:rPr>
    </w:lvl>
    <w:lvl w:ilvl="2" w:tplc="E87A316C" w:tentative="1">
      <w:start w:val="1"/>
      <w:numFmt w:val="bullet"/>
      <w:lvlText w:val=""/>
      <w:lvlJc w:val="left"/>
      <w:pPr>
        <w:ind w:left="2880" w:hanging="360"/>
      </w:pPr>
      <w:rPr>
        <w:rFonts w:ascii="Wingdings" w:hAnsi="Wingdings" w:hint="default"/>
      </w:rPr>
    </w:lvl>
    <w:lvl w:ilvl="3" w:tplc="4E907668" w:tentative="1">
      <w:start w:val="1"/>
      <w:numFmt w:val="bullet"/>
      <w:lvlText w:val=""/>
      <w:lvlJc w:val="left"/>
      <w:pPr>
        <w:ind w:left="3600" w:hanging="360"/>
      </w:pPr>
      <w:rPr>
        <w:rFonts w:ascii="Symbol" w:hAnsi="Symbol" w:hint="default"/>
      </w:rPr>
    </w:lvl>
    <w:lvl w:ilvl="4" w:tplc="02AAA056" w:tentative="1">
      <w:start w:val="1"/>
      <w:numFmt w:val="bullet"/>
      <w:lvlText w:val="o"/>
      <w:lvlJc w:val="left"/>
      <w:pPr>
        <w:ind w:left="4320" w:hanging="360"/>
      </w:pPr>
      <w:rPr>
        <w:rFonts w:ascii="Courier New" w:hAnsi="Courier New" w:cs="Courier New" w:hint="default"/>
      </w:rPr>
    </w:lvl>
    <w:lvl w:ilvl="5" w:tplc="A6C8AF70" w:tentative="1">
      <w:start w:val="1"/>
      <w:numFmt w:val="bullet"/>
      <w:lvlText w:val=""/>
      <w:lvlJc w:val="left"/>
      <w:pPr>
        <w:ind w:left="5040" w:hanging="360"/>
      </w:pPr>
      <w:rPr>
        <w:rFonts w:ascii="Wingdings" w:hAnsi="Wingdings" w:hint="default"/>
      </w:rPr>
    </w:lvl>
    <w:lvl w:ilvl="6" w:tplc="CD40A5C0" w:tentative="1">
      <w:start w:val="1"/>
      <w:numFmt w:val="bullet"/>
      <w:lvlText w:val=""/>
      <w:lvlJc w:val="left"/>
      <w:pPr>
        <w:ind w:left="5760" w:hanging="360"/>
      </w:pPr>
      <w:rPr>
        <w:rFonts w:ascii="Symbol" w:hAnsi="Symbol" w:hint="default"/>
      </w:rPr>
    </w:lvl>
    <w:lvl w:ilvl="7" w:tplc="3CBEC2FE" w:tentative="1">
      <w:start w:val="1"/>
      <w:numFmt w:val="bullet"/>
      <w:lvlText w:val="o"/>
      <w:lvlJc w:val="left"/>
      <w:pPr>
        <w:ind w:left="6480" w:hanging="360"/>
      </w:pPr>
      <w:rPr>
        <w:rFonts w:ascii="Courier New" w:hAnsi="Courier New" w:cs="Courier New" w:hint="default"/>
      </w:rPr>
    </w:lvl>
    <w:lvl w:ilvl="8" w:tplc="010C973C" w:tentative="1">
      <w:start w:val="1"/>
      <w:numFmt w:val="bullet"/>
      <w:lvlText w:val=""/>
      <w:lvlJc w:val="left"/>
      <w:pPr>
        <w:ind w:left="7200" w:hanging="360"/>
      </w:pPr>
      <w:rPr>
        <w:rFonts w:ascii="Wingdings" w:hAnsi="Wingdings" w:hint="default"/>
      </w:rPr>
    </w:lvl>
  </w:abstractNum>
  <w:abstractNum w:abstractNumId="8" w15:restartNumberingAfterBreak="0">
    <w:nsid w:val="2B7D0BD5"/>
    <w:multiLevelType w:val="hybridMultilevel"/>
    <w:tmpl w:val="29AC3962"/>
    <w:lvl w:ilvl="0" w:tplc="FE524428">
      <w:start w:val="1"/>
      <w:numFmt w:val="bullet"/>
      <w:lvlText w:val=""/>
      <w:lvlJc w:val="left"/>
      <w:pPr>
        <w:ind w:left="720" w:hanging="360"/>
      </w:pPr>
      <w:rPr>
        <w:rFonts w:ascii="Symbol" w:hAnsi="Symbol" w:hint="default"/>
      </w:rPr>
    </w:lvl>
    <w:lvl w:ilvl="1" w:tplc="3FA40C2E">
      <w:start w:val="1"/>
      <w:numFmt w:val="bullet"/>
      <w:lvlText w:val="o"/>
      <w:lvlJc w:val="left"/>
      <w:pPr>
        <w:ind w:left="1440" w:hanging="360"/>
      </w:pPr>
      <w:rPr>
        <w:rFonts w:ascii="Courier New" w:hAnsi="Courier New" w:cs="Courier New" w:hint="default"/>
      </w:rPr>
    </w:lvl>
    <w:lvl w:ilvl="2" w:tplc="7B025E12">
      <w:start w:val="1"/>
      <w:numFmt w:val="bullet"/>
      <w:lvlText w:val=""/>
      <w:lvlJc w:val="left"/>
      <w:pPr>
        <w:ind w:left="2160" w:hanging="360"/>
      </w:pPr>
      <w:rPr>
        <w:rFonts w:ascii="Wingdings" w:hAnsi="Wingdings" w:hint="default"/>
      </w:rPr>
    </w:lvl>
    <w:lvl w:ilvl="3" w:tplc="359E61D6">
      <w:start w:val="1"/>
      <w:numFmt w:val="bullet"/>
      <w:lvlText w:val=""/>
      <w:lvlJc w:val="left"/>
      <w:pPr>
        <w:ind w:left="2880" w:hanging="360"/>
      </w:pPr>
      <w:rPr>
        <w:rFonts w:ascii="Symbol" w:hAnsi="Symbol" w:hint="default"/>
      </w:rPr>
    </w:lvl>
    <w:lvl w:ilvl="4" w:tplc="BDCAA468" w:tentative="1">
      <w:start w:val="1"/>
      <w:numFmt w:val="bullet"/>
      <w:lvlText w:val="o"/>
      <w:lvlJc w:val="left"/>
      <w:pPr>
        <w:ind w:left="3600" w:hanging="360"/>
      </w:pPr>
      <w:rPr>
        <w:rFonts w:ascii="Courier New" w:hAnsi="Courier New" w:cs="Courier New" w:hint="default"/>
      </w:rPr>
    </w:lvl>
    <w:lvl w:ilvl="5" w:tplc="BC58FBC0" w:tentative="1">
      <w:start w:val="1"/>
      <w:numFmt w:val="bullet"/>
      <w:lvlText w:val=""/>
      <w:lvlJc w:val="left"/>
      <w:pPr>
        <w:ind w:left="4320" w:hanging="360"/>
      </w:pPr>
      <w:rPr>
        <w:rFonts w:ascii="Wingdings" w:hAnsi="Wingdings" w:hint="default"/>
      </w:rPr>
    </w:lvl>
    <w:lvl w:ilvl="6" w:tplc="B4FE0BB0" w:tentative="1">
      <w:start w:val="1"/>
      <w:numFmt w:val="bullet"/>
      <w:lvlText w:val=""/>
      <w:lvlJc w:val="left"/>
      <w:pPr>
        <w:ind w:left="5040" w:hanging="360"/>
      </w:pPr>
      <w:rPr>
        <w:rFonts w:ascii="Symbol" w:hAnsi="Symbol" w:hint="default"/>
      </w:rPr>
    </w:lvl>
    <w:lvl w:ilvl="7" w:tplc="9E9E7B56" w:tentative="1">
      <w:start w:val="1"/>
      <w:numFmt w:val="bullet"/>
      <w:lvlText w:val="o"/>
      <w:lvlJc w:val="left"/>
      <w:pPr>
        <w:ind w:left="5760" w:hanging="360"/>
      </w:pPr>
      <w:rPr>
        <w:rFonts w:ascii="Courier New" w:hAnsi="Courier New" w:cs="Courier New" w:hint="default"/>
      </w:rPr>
    </w:lvl>
    <w:lvl w:ilvl="8" w:tplc="2BCEC736" w:tentative="1">
      <w:start w:val="1"/>
      <w:numFmt w:val="bullet"/>
      <w:lvlText w:val=""/>
      <w:lvlJc w:val="left"/>
      <w:pPr>
        <w:ind w:left="6480" w:hanging="360"/>
      </w:pPr>
      <w:rPr>
        <w:rFonts w:ascii="Wingdings" w:hAnsi="Wingdings" w:hint="default"/>
      </w:rPr>
    </w:lvl>
  </w:abstractNum>
  <w:abstractNum w:abstractNumId="9" w15:restartNumberingAfterBreak="0">
    <w:nsid w:val="2CE165B8"/>
    <w:multiLevelType w:val="hybridMultilevel"/>
    <w:tmpl w:val="47029570"/>
    <w:lvl w:ilvl="0" w:tplc="591AA392">
      <w:start w:val="1"/>
      <w:numFmt w:val="bullet"/>
      <w:lvlText w:val=""/>
      <w:lvlJc w:val="left"/>
      <w:pPr>
        <w:ind w:left="1440" w:hanging="360"/>
      </w:pPr>
      <w:rPr>
        <w:rFonts w:ascii="Symbol" w:hAnsi="Symbol" w:hint="default"/>
      </w:rPr>
    </w:lvl>
    <w:lvl w:ilvl="1" w:tplc="C2246408" w:tentative="1">
      <w:start w:val="1"/>
      <w:numFmt w:val="bullet"/>
      <w:lvlText w:val="o"/>
      <w:lvlJc w:val="left"/>
      <w:pPr>
        <w:ind w:left="2160" w:hanging="360"/>
      </w:pPr>
      <w:rPr>
        <w:rFonts w:ascii="Courier New" w:hAnsi="Courier New" w:cs="Courier New" w:hint="default"/>
      </w:rPr>
    </w:lvl>
    <w:lvl w:ilvl="2" w:tplc="274C1182" w:tentative="1">
      <w:start w:val="1"/>
      <w:numFmt w:val="bullet"/>
      <w:lvlText w:val=""/>
      <w:lvlJc w:val="left"/>
      <w:pPr>
        <w:ind w:left="2880" w:hanging="360"/>
      </w:pPr>
      <w:rPr>
        <w:rFonts w:ascii="Wingdings" w:hAnsi="Wingdings" w:hint="default"/>
      </w:rPr>
    </w:lvl>
    <w:lvl w:ilvl="3" w:tplc="0BE6B0C6" w:tentative="1">
      <w:start w:val="1"/>
      <w:numFmt w:val="bullet"/>
      <w:lvlText w:val=""/>
      <w:lvlJc w:val="left"/>
      <w:pPr>
        <w:ind w:left="3600" w:hanging="360"/>
      </w:pPr>
      <w:rPr>
        <w:rFonts w:ascii="Symbol" w:hAnsi="Symbol" w:hint="default"/>
      </w:rPr>
    </w:lvl>
    <w:lvl w:ilvl="4" w:tplc="3E8CCFAC" w:tentative="1">
      <w:start w:val="1"/>
      <w:numFmt w:val="bullet"/>
      <w:lvlText w:val="o"/>
      <w:lvlJc w:val="left"/>
      <w:pPr>
        <w:ind w:left="4320" w:hanging="360"/>
      </w:pPr>
      <w:rPr>
        <w:rFonts w:ascii="Courier New" w:hAnsi="Courier New" w:cs="Courier New" w:hint="default"/>
      </w:rPr>
    </w:lvl>
    <w:lvl w:ilvl="5" w:tplc="97AE9364" w:tentative="1">
      <w:start w:val="1"/>
      <w:numFmt w:val="bullet"/>
      <w:lvlText w:val=""/>
      <w:lvlJc w:val="left"/>
      <w:pPr>
        <w:ind w:left="5040" w:hanging="360"/>
      </w:pPr>
      <w:rPr>
        <w:rFonts w:ascii="Wingdings" w:hAnsi="Wingdings" w:hint="default"/>
      </w:rPr>
    </w:lvl>
    <w:lvl w:ilvl="6" w:tplc="EC147B9E" w:tentative="1">
      <w:start w:val="1"/>
      <w:numFmt w:val="bullet"/>
      <w:lvlText w:val=""/>
      <w:lvlJc w:val="left"/>
      <w:pPr>
        <w:ind w:left="5760" w:hanging="360"/>
      </w:pPr>
      <w:rPr>
        <w:rFonts w:ascii="Symbol" w:hAnsi="Symbol" w:hint="default"/>
      </w:rPr>
    </w:lvl>
    <w:lvl w:ilvl="7" w:tplc="E4D69294" w:tentative="1">
      <w:start w:val="1"/>
      <w:numFmt w:val="bullet"/>
      <w:lvlText w:val="o"/>
      <w:lvlJc w:val="left"/>
      <w:pPr>
        <w:ind w:left="6480" w:hanging="360"/>
      </w:pPr>
      <w:rPr>
        <w:rFonts w:ascii="Courier New" w:hAnsi="Courier New" w:cs="Courier New" w:hint="default"/>
      </w:rPr>
    </w:lvl>
    <w:lvl w:ilvl="8" w:tplc="C82CC51C" w:tentative="1">
      <w:start w:val="1"/>
      <w:numFmt w:val="bullet"/>
      <w:lvlText w:val=""/>
      <w:lvlJc w:val="left"/>
      <w:pPr>
        <w:ind w:left="7200" w:hanging="360"/>
      </w:pPr>
      <w:rPr>
        <w:rFonts w:ascii="Wingdings" w:hAnsi="Wingdings" w:hint="default"/>
      </w:rPr>
    </w:lvl>
  </w:abstractNum>
  <w:abstractNum w:abstractNumId="10" w15:restartNumberingAfterBreak="0">
    <w:nsid w:val="2D7E04FE"/>
    <w:multiLevelType w:val="hybridMultilevel"/>
    <w:tmpl w:val="4ABC837E"/>
    <w:lvl w:ilvl="0" w:tplc="DB1A0B0C">
      <w:start w:val="1"/>
      <w:numFmt w:val="bullet"/>
      <w:lvlText w:val=""/>
      <w:lvlJc w:val="left"/>
      <w:pPr>
        <w:ind w:left="-720" w:hanging="360"/>
      </w:pPr>
      <w:rPr>
        <w:rFonts w:ascii="Symbol" w:hAnsi="Symbol" w:hint="default"/>
      </w:rPr>
    </w:lvl>
    <w:lvl w:ilvl="1" w:tplc="32BA96D0" w:tentative="1">
      <w:start w:val="1"/>
      <w:numFmt w:val="bullet"/>
      <w:lvlText w:val="o"/>
      <w:lvlJc w:val="left"/>
      <w:pPr>
        <w:ind w:left="0" w:hanging="360"/>
      </w:pPr>
      <w:rPr>
        <w:rFonts w:ascii="Courier New" w:hAnsi="Courier New" w:cs="Courier New" w:hint="default"/>
      </w:rPr>
    </w:lvl>
    <w:lvl w:ilvl="2" w:tplc="54BC27CC" w:tentative="1">
      <w:start w:val="1"/>
      <w:numFmt w:val="bullet"/>
      <w:lvlText w:val=""/>
      <w:lvlJc w:val="left"/>
      <w:pPr>
        <w:ind w:left="720" w:hanging="360"/>
      </w:pPr>
      <w:rPr>
        <w:rFonts w:ascii="Wingdings" w:hAnsi="Wingdings" w:hint="default"/>
      </w:rPr>
    </w:lvl>
    <w:lvl w:ilvl="3" w:tplc="3490BE98" w:tentative="1">
      <w:start w:val="1"/>
      <w:numFmt w:val="bullet"/>
      <w:lvlText w:val=""/>
      <w:lvlJc w:val="left"/>
      <w:pPr>
        <w:ind w:left="1440" w:hanging="360"/>
      </w:pPr>
      <w:rPr>
        <w:rFonts w:ascii="Symbol" w:hAnsi="Symbol" w:hint="default"/>
      </w:rPr>
    </w:lvl>
    <w:lvl w:ilvl="4" w:tplc="408A637A" w:tentative="1">
      <w:start w:val="1"/>
      <w:numFmt w:val="bullet"/>
      <w:lvlText w:val="o"/>
      <w:lvlJc w:val="left"/>
      <w:pPr>
        <w:ind w:left="2160" w:hanging="360"/>
      </w:pPr>
      <w:rPr>
        <w:rFonts w:ascii="Courier New" w:hAnsi="Courier New" w:cs="Courier New" w:hint="default"/>
      </w:rPr>
    </w:lvl>
    <w:lvl w:ilvl="5" w:tplc="9EEADCD8" w:tentative="1">
      <w:start w:val="1"/>
      <w:numFmt w:val="bullet"/>
      <w:lvlText w:val=""/>
      <w:lvlJc w:val="left"/>
      <w:pPr>
        <w:ind w:left="2880" w:hanging="360"/>
      </w:pPr>
      <w:rPr>
        <w:rFonts w:ascii="Wingdings" w:hAnsi="Wingdings" w:hint="default"/>
      </w:rPr>
    </w:lvl>
    <w:lvl w:ilvl="6" w:tplc="08F6156C" w:tentative="1">
      <w:start w:val="1"/>
      <w:numFmt w:val="bullet"/>
      <w:lvlText w:val=""/>
      <w:lvlJc w:val="left"/>
      <w:pPr>
        <w:ind w:left="3600" w:hanging="360"/>
      </w:pPr>
      <w:rPr>
        <w:rFonts w:ascii="Symbol" w:hAnsi="Symbol" w:hint="default"/>
      </w:rPr>
    </w:lvl>
    <w:lvl w:ilvl="7" w:tplc="216C8878" w:tentative="1">
      <w:start w:val="1"/>
      <w:numFmt w:val="bullet"/>
      <w:lvlText w:val="o"/>
      <w:lvlJc w:val="left"/>
      <w:pPr>
        <w:ind w:left="4320" w:hanging="360"/>
      </w:pPr>
      <w:rPr>
        <w:rFonts w:ascii="Courier New" w:hAnsi="Courier New" w:cs="Courier New" w:hint="default"/>
      </w:rPr>
    </w:lvl>
    <w:lvl w:ilvl="8" w:tplc="C80CF62C" w:tentative="1">
      <w:start w:val="1"/>
      <w:numFmt w:val="bullet"/>
      <w:lvlText w:val=""/>
      <w:lvlJc w:val="left"/>
      <w:pPr>
        <w:ind w:left="5040" w:hanging="360"/>
      </w:pPr>
      <w:rPr>
        <w:rFonts w:ascii="Wingdings" w:hAnsi="Wingdings" w:hint="default"/>
      </w:rPr>
    </w:lvl>
  </w:abstractNum>
  <w:abstractNum w:abstractNumId="11" w15:restartNumberingAfterBreak="0">
    <w:nsid w:val="381716C4"/>
    <w:multiLevelType w:val="hybridMultilevel"/>
    <w:tmpl w:val="22C68CFC"/>
    <w:lvl w:ilvl="0" w:tplc="CFF44248">
      <w:start w:val="1"/>
      <w:numFmt w:val="bullet"/>
      <w:lvlText w:val=""/>
      <w:lvlJc w:val="left"/>
      <w:pPr>
        <w:ind w:left="927" w:hanging="360"/>
      </w:pPr>
      <w:rPr>
        <w:rFonts w:ascii="Symbol" w:hAnsi="Symbol" w:hint="default"/>
      </w:rPr>
    </w:lvl>
    <w:lvl w:ilvl="1" w:tplc="58FC340A" w:tentative="1">
      <w:start w:val="1"/>
      <w:numFmt w:val="bullet"/>
      <w:lvlText w:val="o"/>
      <w:lvlJc w:val="left"/>
      <w:pPr>
        <w:ind w:left="1647" w:hanging="360"/>
      </w:pPr>
      <w:rPr>
        <w:rFonts w:ascii="Courier New" w:hAnsi="Courier New" w:cs="Courier New" w:hint="default"/>
      </w:rPr>
    </w:lvl>
    <w:lvl w:ilvl="2" w:tplc="B0D464B8" w:tentative="1">
      <w:start w:val="1"/>
      <w:numFmt w:val="bullet"/>
      <w:lvlText w:val=""/>
      <w:lvlJc w:val="left"/>
      <w:pPr>
        <w:ind w:left="2367" w:hanging="360"/>
      </w:pPr>
      <w:rPr>
        <w:rFonts w:ascii="Wingdings" w:hAnsi="Wingdings" w:hint="default"/>
      </w:rPr>
    </w:lvl>
    <w:lvl w:ilvl="3" w:tplc="40402FFE" w:tentative="1">
      <w:start w:val="1"/>
      <w:numFmt w:val="bullet"/>
      <w:lvlText w:val=""/>
      <w:lvlJc w:val="left"/>
      <w:pPr>
        <w:ind w:left="3087" w:hanging="360"/>
      </w:pPr>
      <w:rPr>
        <w:rFonts w:ascii="Symbol" w:hAnsi="Symbol" w:hint="default"/>
      </w:rPr>
    </w:lvl>
    <w:lvl w:ilvl="4" w:tplc="7ACC7DC4" w:tentative="1">
      <w:start w:val="1"/>
      <w:numFmt w:val="bullet"/>
      <w:lvlText w:val="o"/>
      <w:lvlJc w:val="left"/>
      <w:pPr>
        <w:ind w:left="3807" w:hanging="360"/>
      </w:pPr>
      <w:rPr>
        <w:rFonts w:ascii="Courier New" w:hAnsi="Courier New" w:cs="Courier New" w:hint="default"/>
      </w:rPr>
    </w:lvl>
    <w:lvl w:ilvl="5" w:tplc="334405D4" w:tentative="1">
      <w:start w:val="1"/>
      <w:numFmt w:val="bullet"/>
      <w:lvlText w:val=""/>
      <w:lvlJc w:val="left"/>
      <w:pPr>
        <w:ind w:left="4527" w:hanging="360"/>
      </w:pPr>
      <w:rPr>
        <w:rFonts w:ascii="Wingdings" w:hAnsi="Wingdings" w:hint="default"/>
      </w:rPr>
    </w:lvl>
    <w:lvl w:ilvl="6" w:tplc="ECBA406C" w:tentative="1">
      <w:start w:val="1"/>
      <w:numFmt w:val="bullet"/>
      <w:lvlText w:val=""/>
      <w:lvlJc w:val="left"/>
      <w:pPr>
        <w:ind w:left="5247" w:hanging="360"/>
      </w:pPr>
      <w:rPr>
        <w:rFonts w:ascii="Symbol" w:hAnsi="Symbol" w:hint="default"/>
      </w:rPr>
    </w:lvl>
    <w:lvl w:ilvl="7" w:tplc="C73E16D6" w:tentative="1">
      <w:start w:val="1"/>
      <w:numFmt w:val="bullet"/>
      <w:lvlText w:val="o"/>
      <w:lvlJc w:val="left"/>
      <w:pPr>
        <w:ind w:left="5967" w:hanging="360"/>
      </w:pPr>
      <w:rPr>
        <w:rFonts w:ascii="Courier New" w:hAnsi="Courier New" w:cs="Courier New" w:hint="default"/>
      </w:rPr>
    </w:lvl>
    <w:lvl w:ilvl="8" w:tplc="4D9CD54A" w:tentative="1">
      <w:start w:val="1"/>
      <w:numFmt w:val="bullet"/>
      <w:lvlText w:val=""/>
      <w:lvlJc w:val="left"/>
      <w:pPr>
        <w:ind w:left="6687" w:hanging="360"/>
      </w:pPr>
      <w:rPr>
        <w:rFonts w:ascii="Wingdings" w:hAnsi="Wingdings" w:hint="default"/>
      </w:rPr>
    </w:lvl>
  </w:abstractNum>
  <w:abstractNum w:abstractNumId="12" w15:restartNumberingAfterBreak="0">
    <w:nsid w:val="3A8259AD"/>
    <w:multiLevelType w:val="hybridMultilevel"/>
    <w:tmpl w:val="FD88EC14"/>
    <w:lvl w:ilvl="0" w:tplc="4D006BF0">
      <w:start w:val="1"/>
      <w:numFmt w:val="bullet"/>
      <w:lvlText w:val=""/>
      <w:lvlJc w:val="left"/>
      <w:pPr>
        <w:ind w:left="1440" w:hanging="360"/>
      </w:pPr>
      <w:rPr>
        <w:rFonts w:ascii="Symbol" w:hAnsi="Symbol" w:hint="default"/>
      </w:rPr>
    </w:lvl>
    <w:lvl w:ilvl="1" w:tplc="4D5C2486" w:tentative="1">
      <w:start w:val="1"/>
      <w:numFmt w:val="bullet"/>
      <w:lvlText w:val="o"/>
      <w:lvlJc w:val="left"/>
      <w:pPr>
        <w:ind w:left="2160" w:hanging="360"/>
      </w:pPr>
      <w:rPr>
        <w:rFonts w:ascii="Courier New" w:hAnsi="Courier New" w:cs="Courier New" w:hint="default"/>
      </w:rPr>
    </w:lvl>
    <w:lvl w:ilvl="2" w:tplc="6CD23672" w:tentative="1">
      <w:start w:val="1"/>
      <w:numFmt w:val="bullet"/>
      <w:lvlText w:val=""/>
      <w:lvlJc w:val="left"/>
      <w:pPr>
        <w:ind w:left="2880" w:hanging="360"/>
      </w:pPr>
      <w:rPr>
        <w:rFonts w:ascii="Wingdings" w:hAnsi="Wingdings" w:hint="default"/>
      </w:rPr>
    </w:lvl>
    <w:lvl w:ilvl="3" w:tplc="093A590E" w:tentative="1">
      <w:start w:val="1"/>
      <w:numFmt w:val="bullet"/>
      <w:lvlText w:val=""/>
      <w:lvlJc w:val="left"/>
      <w:pPr>
        <w:ind w:left="3600" w:hanging="360"/>
      </w:pPr>
      <w:rPr>
        <w:rFonts w:ascii="Symbol" w:hAnsi="Symbol" w:hint="default"/>
      </w:rPr>
    </w:lvl>
    <w:lvl w:ilvl="4" w:tplc="D70EE6E0" w:tentative="1">
      <w:start w:val="1"/>
      <w:numFmt w:val="bullet"/>
      <w:lvlText w:val="o"/>
      <w:lvlJc w:val="left"/>
      <w:pPr>
        <w:ind w:left="4320" w:hanging="360"/>
      </w:pPr>
      <w:rPr>
        <w:rFonts w:ascii="Courier New" w:hAnsi="Courier New" w:cs="Courier New" w:hint="default"/>
      </w:rPr>
    </w:lvl>
    <w:lvl w:ilvl="5" w:tplc="C6D096E0" w:tentative="1">
      <w:start w:val="1"/>
      <w:numFmt w:val="bullet"/>
      <w:lvlText w:val=""/>
      <w:lvlJc w:val="left"/>
      <w:pPr>
        <w:ind w:left="5040" w:hanging="360"/>
      </w:pPr>
      <w:rPr>
        <w:rFonts w:ascii="Wingdings" w:hAnsi="Wingdings" w:hint="default"/>
      </w:rPr>
    </w:lvl>
    <w:lvl w:ilvl="6" w:tplc="A5261378" w:tentative="1">
      <w:start w:val="1"/>
      <w:numFmt w:val="bullet"/>
      <w:lvlText w:val=""/>
      <w:lvlJc w:val="left"/>
      <w:pPr>
        <w:ind w:left="5760" w:hanging="360"/>
      </w:pPr>
      <w:rPr>
        <w:rFonts w:ascii="Symbol" w:hAnsi="Symbol" w:hint="default"/>
      </w:rPr>
    </w:lvl>
    <w:lvl w:ilvl="7" w:tplc="22CEAE30" w:tentative="1">
      <w:start w:val="1"/>
      <w:numFmt w:val="bullet"/>
      <w:lvlText w:val="o"/>
      <w:lvlJc w:val="left"/>
      <w:pPr>
        <w:ind w:left="6480" w:hanging="360"/>
      </w:pPr>
      <w:rPr>
        <w:rFonts w:ascii="Courier New" w:hAnsi="Courier New" w:cs="Courier New" w:hint="default"/>
      </w:rPr>
    </w:lvl>
    <w:lvl w:ilvl="8" w:tplc="E0D0436A" w:tentative="1">
      <w:start w:val="1"/>
      <w:numFmt w:val="bullet"/>
      <w:lvlText w:val=""/>
      <w:lvlJc w:val="left"/>
      <w:pPr>
        <w:ind w:left="7200" w:hanging="360"/>
      </w:pPr>
      <w:rPr>
        <w:rFonts w:ascii="Wingdings" w:hAnsi="Wingdings" w:hint="default"/>
      </w:rPr>
    </w:lvl>
  </w:abstractNum>
  <w:abstractNum w:abstractNumId="13" w15:restartNumberingAfterBreak="0">
    <w:nsid w:val="3BA91440"/>
    <w:multiLevelType w:val="hybridMultilevel"/>
    <w:tmpl w:val="B8BC92C6"/>
    <w:lvl w:ilvl="0" w:tplc="65A4D024">
      <w:start w:val="1"/>
      <w:numFmt w:val="bullet"/>
      <w:lvlText w:val=""/>
      <w:lvlJc w:val="left"/>
      <w:pPr>
        <w:ind w:left="1080" w:hanging="360"/>
      </w:pPr>
      <w:rPr>
        <w:rFonts w:ascii="Symbol" w:hAnsi="Symbol" w:hint="default"/>
      </w:rPr>
    </w:lvl>
    <w:lvl w:ilvl="1" w:tplc="788C1294">
      <w:start w:val="1"/>
      <w:numFmt w:val="bullet"/>
      <w:lvlText w:val="o"/>
      <w:lvlJc w:val="left"/>
      <w:pPr>
        <w:ind w:left="1800" w:hanging="360"/>
      </w:pPr>
      <w:rPr>
        <w:rFonts w:ascii="Courier New" w:hAnsi="Courier New" w:cs="Courier New" w:hint="default"/>
      </w:rPr>
    </w:lvl>
    <w:lvl w:ilvl="2" w:tplc="2B40A05E" w:tentative="1">
      <w:start w:val="1"/>
      <w:numFmt w:val="bullet"/>
      <w:lvlText w:val=""/>
      <w:lvlJc w:val="left"/>
      <w:pPr>
        <w:ind w:left="2520" w:hanging="360"/>
      </w:pPr>
      <w:rPr>
        <w:rFonts w:ascii="Wingdings" w:hAnsi="Wingdings" w:hint="default"/>
      </w:rPr>
    </w:lvl>
    <w:lvl w:ilvl="3" w:tplc="D95EA610" w:tentative="1">
      <w:start w:val="1"/>
      <w:numFmt w:val="bullet"/>
      <w:lvlText w:val=""/>
      <w:lvlJc w:val="left"/>
      <w:pPr>
        <w:ind w:left="3240" w:hanging="360"/>
      </w:pPr>
      <w:rPr>
        <w:rFonts w:ascii="Symbol" w:hAnsi="Symbol" w:hint="default"/>
      </w:rPr>
    </w:lvl>
    <w:lvl w:ilvl="4" w:tplc="5ECAF312" w:tentative="1">
      <w:start w:val="1"/>
      <w:numFmt w:val="bullet"/>
      <w:lvlText w:val="o"/>
      <w:lvlJc w:val="left"/>
      <w:pPr>
        <w:ind w:left="3960" w:hanging="360"/>
      </w:pPr>
      <w:rPr>
        <w:rFonts w:ascii="Courier New" w:hAnsi="Courier New" w:cs="Courier New" w:hint="default"/>
      </w:rPr>
    </w:lvl>
    <w:lvl w:ilvl="5" w:tplc="9A16AF7C" w:tentative="1">
      <w:start w:val="1"/>
      <w:numFmt w:val="bullet"/>
      <w:lvlText w:val=""/>
      <w:lvlJc w:val="left"/>
      <w:pPr>
        <w:ind w:left="4680" w:hanging="360"/>
      </w:pPr>
      <w:rPr>
        <w:rFonts w:ascii="Wingdings" w:hAnsi="Wingdings" w:hint="default"/>
      </w:rPr>
    </w:lvl>
    <w:lvl w:ilvl="6" w:tplc="9EA80DD0" w:tentative="1">
      <w:start w:val="1"/>
      <w:numFmt w:val="bullet"/>
      <w:lvlText w:val=""/>
      <w:lvlJc w:val="left"/>
      <w:pPr>
        <w:ind w:left="5400" w:hanging="360"/>
      </w:pPr>
      <w:rPr>
        <w:rFonts w:ascii="Symbol" w:hAnsi="Symbol" w:hint="default"/>
      </w:rPr>
    </w:lvl>
    <w:lvl w:ilvl="7" w:tplc="5FAA9954" w:tentative="1">
      <w:start w:val="1"/>
      <w:numFmt w:val="bullet"/>
      <w:lvlText w:val="o"/>
      <w:lvlJc w:val="left"/>
      <w:pPr>
        <w:ind w:left="6120" w:hanging="360"/>
      </w:pPr>
      <w:rPr>
        <w:rFonts w:ascii="Courier New" w:hAnsi="Courier New" w:cs="Courier New" w:hint="default"/>
      </w:rPr>
    </w:lvl>
    <w:lvl w:ilvl="8" w:tplc="D03E6E30" w:tentative="1">
      <w:start w:val="1"/>
      <w:numFmt w:val="bullet"/>
      <w:lvlText w:val=""/>
      <w:lvlJc w:val="left"/>
      <w:pPr>
        <w:ind w:left="6840" w:hanging="360"/>
      </w:pPr>
      <w:rPr>
        <w:rFonts w:ascii="Wingdings" w:hAnsi="Wingdings" w:hint="default"/>
      </w:rPr>
    </w:lvl>
  </w:abstractNum>
  <w:abstractNum w:abstractNumId="14" w15:restartNumberingAfterBreak="0">
    <w:nsid w:val="40F410C1"/>
    <w:multiLevelType w:val="hybridMultilevel"/>
    <w:tmpl w:val="3A9CFD6C"/>
    <w:lvl w:ilvl="0" w:tplc="99BEBD5A">
      <w:start w:val="1"/>
      <w:numFmt w:val="bullet"/>
      <w:lvlText w:val=""/>
      <w:lvlJc w:val="left"/>
      <w:pPr>
        <w:ind w:left="-4320" w:hanging="360"/>
      </w:pPr>
      <w:rPr>
        <w:rFonts w:ascii="Symbol" w:hAnsi="Symbol" w:hint="default"/>
      </w:rPr>
    </w:lvl>
    <w:lvl w:ilvl="1" w:tplc="AEDCAED0" w:tentative="1">
      <w:start w:val="1"/>
      <w:numFmt w:val="bullet"/>
      <w:lvlText w:val="o"/>
      <w:lvlJc w:val="left"/>
      <w:pPr>
        <w:ind w:left="-3600" w:hanging="360"/>
      </w:pPr>
      <w:rPr>
        <w:rFonts w:ascii="Courier New" w:hAnsi="Courier New" w:cs="Courier New" w:hint="default"/>
      </w:rPr>
    </w:lvl>
    <w:lvl w:ilvl="2" w:tplc="F954C500" w:tentative="1">
      <w:start w:val="1"/>
      <w:numFmt w:val="bullet"/>
      <w:lvlText w:val=""/>
      <w:lvlJc w:val="left"/>
      <w:pPr>
        <w:ind w:left="-2880" w:hanging="360"/>
      </w:pPr>
      <w:rPr>
        <w:rFonts w:ascii="Wingdings" w:hAnsi="Wingdings" w:hint="default"/>
      </w:rPr>
    </w:lvl>
    <w:lvl w:ilvl="3" w:tplc="0974E1A2" w:tentative="1">
      <w:start w:val="1"/>
      <w:numFmt w:val="bullet"/>
      <w:lvlText w:val=""/>
      <w:lvlJc w:val="left"/>
      <w:pPr>
        <w:ind w:left="-2160" w:hanging="360"/>
      </w:pPr>
      <w:rPr>
        <w:rFonts w:ascii="Symbol" w:hAnsi="Symbol" w:hint="default"/>
      </w:rPr>
    </w:lvl>
    <w:lvl w:ilvl="4" w:tplc="91166A0A" w:tentative="1">
      <w:start w:val="1"/>
      <w:numFmt w:val="bullet"/>
      <w:lvlText w:val="o"/>
      <w:lvlJc w:val="left"/>
      <w:pPr>
        <w:ind w:left="-1440" w:hanging="360"/>
      </w:pPr>
      <w:rPr>
        <w:rFonts w:ascii="Courier New" w:hAnsi="Courier New" w:cs="Courier New" w:hint="default"/>
      </w:rPr>
    </w:lvl>
    <w:lvl w:ilvl="5" w:tplc="5EF67A58" w:tentative="1">
      <w:start w:val="1"/>
      <w:numFmt w:val="bullet"/>
      <w:lvlText w:val=""/>
      <w:lvlJc w:val="left"/>
      <w:pPr>
        <w:ind w:left="-720" w:hanging="360"/>
      </w:pPr>
      <w:rPr>
        <w:rFonts w:ascii="Wingdings" w:hAnsi="Wingdings" w:hint="default"/>
      </w:rPr>
    </w:lvl>
    <w:lvl w:ilvl="6" w:tplc="1C4254F4" w:tentative="1">
      <w:start w:val="1"/>
      <w:numFmt w:val="bullet"/>
      <w:lvlText w:val=""/>
      <w:lvlJc w:val="left"/>
      <w:pPr>
        <w:ind w:left="0" w:hanging="360"/>
      </w:pPr>
      <w:rPr>
        <w:rFonts w:ascii="Symbol" w:hAnsi="Symbol" w:hint="default"/>
      </w:rPr>
    </w:lvl>
    <w:lvl w:ilvl="7" w:tplc="A9CEE794" w:tentative="1">
      <w:start w:val="1"/>
      <w:numFmt w:val="bullet"/>
      <w:lvlText w:val="o"/>
      <w:lvlJc w:val="left"/>
      <w:pPr>
        <w:ind w:left="720" w:hanging="360"/>
      </w:pPr>
      <w:rPr>
        <w:rFonts w:ascii="Courier New" w:hAnsi="Courier New" w:cs="Courier New" w:hint="default"/>
      </w:rPr>
    </w:lvl>
    <w:lvl w:ilvl="8" w:tplc="A40CE92E" w:tentative="1">
      <w:start w:val="1"/>
      <w:numFmt w:val="bullet"/>
      <w:lvlText w:val=""/>
      <w:lvlJc w:val="left"/>
      <w:pPr>
        <w:ind w:left="1440" w:hanging="360"/>
      </w:pPr>
      <w:rPr>
        <w:rFonts w:ascii="Wingdings" w:hAnsi="Wingdings" w:hint="default"/>
      </w:rPr>
    </w:lvl>
  </w:abstractNum>
  <w:abstractNum w:abstractNumId="15" w15:restartNumberingAfterBreak="0">
    <w:nsid w:val="4128502C"/>
    <w:multiLevelType w:val="hybridMultilevel"/>
    <w:tmpl w:val="C010B70A"/>
    <w:lvl w:ilvl="0" w:tplc="55365332">
      <w:start w:val="1"/>
      <w:numFmt w:val="bullet"/>
      <w:lvlText w:val=""/>
      <w:lvlJc w:val="left"/>
      <w:pPr>
        <w:ind w:left="1080" w:hanging="360"/>
      </w:pPr>
      <w:rPr>
        <w:rFonts w:ascii="Symbol" w:hAnsi="Symbol" w:hint="default"/>
      </w:rPr>
    </w:lvl>
    <w:lvl w:ilvl="1" w:tplc="1696C9EC" w:tentative="1">
      <w:start w:val="1"/>
      <w:numFmt w:val="bullet"/>
      <w:lvlText w:val="o"/>
      <w:lvlJc w:val="left"/>
      <w:pPr>
        <w:ind w:left="1800" w:hanging="360"/>
      </w:pPr>
      <w:rPr>
        <w:rFonts w:ascii="Courier New" w:hAnsi="Courier New" w:cs="Courier New" w:hint="default"/>
      </w:rPr>
    </w:lvl>
    <w:lvl w:ilvl="2" w:tplc="DD28CDBE" w:tentative="1">
      <w:start w:val="1"/>
      <w:numFmt w:val="bullet"/>
      <w:lvlText w:val=""/>
      <w:lvlJc w:val="left"/>
      <w:pPr>
        <w:ind w:left="2520" w:hanging="360"/>
      </w:pPr>
      <w:rPr>
        <w:rFonts w:ascii="Wingdings" w:hAnsi="Wingdings" w:hint="default"/>
      </w:rPr>
    </w:lvl>
    <w:lvl w:ilvl="3" w:tplc="7D06B31A" w:tentative="1">
      <w:start w:val="1"/>
      <w:numFmt w:val="bullet"/>
      <w:lvlText w:val=""/>
      <w:lvlJc w:val="left"/>
      <w:pPr>
        <w:ind w:left="3240" w:hanging="360"/>
      </w:pPr>
      <w:rPr>
        <w:rFonts w:ascii="Symbol" w:hAnsi="Symbol" w:hint="default"/>
      </w:rPr>
    </w:lvl>
    <w:lvl w:ilvl="4" w:tplc="6ABA0332" w:tentative="1">
      <w:start w:val="1"/>
      <w:numFmt w:val="bullet"/>
      <w:lvlText w:val="o"/>
      <w:lvlJc w:val="left"/>
      <w:pPr>
        <w:ind w:left="3960" w:hanging="360"/>
      </w:pPr>
      <w:rPr>
        <w:rFonts w:ascii="Courier New" w:hAnsi="Courier New" w:cs="Courier New" w:hint="default"/>
      </w:rPr>
    </w:lvl>
    <w:lvl w:ilvl="5" w:tplc="DC648FE4" w:tentative="1">
      <w:start w:val="1"/>
      <w:numFmt w:val="bullet"/>
      <w:lvlText w:val=""/>
      <w:lvlJc w:val="left"/>
      <w:pPr>
        <w:ind w:left="4680" w:hanging="360"/>
      </w:pPr>
      <w:rPr>
        <w:rFonts w:ascii="Wingdings" w:hAnsi="Wingdings" w:hint="default"/>
      </w:rPr>
    </w:lvl>
    <w:lvl w:ilvl="6" w:tplc="9B2C80D6" w:tentative="1">
      <w:start w:val="1"/>
      <w:numFmt w:val="bullet"/>
      <w:lvlText w:val=""/>
      <w:lvlJc w:val="left"/>
      <w:pPr>
        <w:ind w:left="5400" w:hanging="360"/>
      </w:pPr>
      <w:rPr>
        <w:rFonts w:ascii="Symbol" w:hAnsi="Symbol" w:hint="default"/>
      </w:rPr>
    </w:lvl>
    <w:lvl w:ilvl="7" w:tplc="02BC2848" w:tentative="1">
      <w:start w:val="1"/>
      <w:numFmt w:val="bullet"/>
      <w:lvlText w:val="o"/>
      <w:lvlJc w:val="left"/>
      <w:pPr>
        <w:ind w:left="6120" w:hanging="360"/>
      </w:pPr>
      <w:rPr>
        <w:rFonts w:ascii="Courier New" w:hAnsi="Courier New" w:cs="Courier New" w:hint="default"/>
      </w:rPr>
    </w:lvl>
    <w:lvl w:ilvl="8" w:tplc="9EB87B2C" w:tentative="1">
      <w:start w:val="1"/>
      <w:numFmt w:val="bullet"/>
      <w:lvlText w:val=""/>
      <w:lvlJc w:val="left"/>
      <w:pPr>
        <w:ind w:left="6840" w:hanging="360"/>
      </w:pPr>
      <w:rPr>
        <w:rFonts w:ascii="Wingdings" w:hAnsi="Wingdings" w:hint="default"/>
      </w:rPr>
    </w:lvl>
  </w:abstractNum>
  <w:abstractNum w:abstractNumId="16" w15:restartNumberingAfterBreak="0">
    <w:nsid w:val="44926AA1"/>
    <w:multiLevelType w:val="hybridMultilevel"/>
    <w:tmpl w:val="C1B2438A"/>
    <w:lvl w:ilvl="0" w:tplc="B9FEE15A">
      <w:start w:val="1"/>
      <w:numFmt w:val="decimal"/>
      <w:lvlText w:val="%1."/>
      <w:lvlJc w:val="left"/>
      <w:pPr>
        <w:ind w:left="2880" w:hanging="360"/>
      </w:pPr>
    </w:lvl>
    <w:lvl w:ilvl="1" w:tplc="E49E0CDE" w:tentative="1">
      <w:start w:val="1"/>
      <w:numFmt w:val="lowerLetter"/>
      <w:lvlText w:val="%2."/>
      <w:lvlJc w:val="left"/>
      <w:pPr>
        <w:ind w:left="3600" w:hanging="360"/>
      </w:pPr>
    </w:lvl>
    <w:lvl w:ilvl="2" w:tplc="1AA0D2F8" w:tentative="1">
      <w:start w:val="1"/>
      <w:numFmt w:val="lowerRoman"/>
      <w:lvlText w:val="%3."/>
      <w:lvlJc w:val="right"/>
      <w:pPr>
        <w:ind w:left="4320" w:hanging="180"/>
      </w:pPr>
    </w:lvl>
    <w:lvl w:ilvl="3" w:tplc="FC32D2AA" w:tentative="1">
      <w:start w:val="1"/>
      <w:numFmt w:val="decimal"/>
      <w:lvlText w:val="%4."/>
      <w:lvlJc w:val="left"/>
      <w:pPr>
        <w:ind w:left="5040" w:hanging="360"/>
      </w:pPr>
    </w:lvl>
    <w:lvl w:ilvl="4" w:tplc="48509848" w:tentative="1">
      <w:start w:val="1"/>
      <w:numFmt w:val="lowerLetter"/>
      <w:lvlText w:val="%5."/>
      <w:lvlJc w:val="left"/>
      <w:pPr>
        <w:ind w:left="5760" w:hanging="360"/>
      </w:pPr>
    </w:lvl>
    <w:lvl w:ilvl="5" w:tplc="9B72EAB0" w:tentative="1">
      <w:start w:val="1"/>
      <w:numFmt w:val="lowerRoman"/>
      <w:lvlText w:val="%6."/>
      <w:lvlJc w:val="right"/>
      <w:pPr>
        <w:ind w:left="6480" w:hanging="180"/>
      </w:pPr>
    </w:lvl>
    <w:lvl w:ilvl="6" w:tplc="23E08C26" w:tentative="1">
      <w:start w:val="1"/>
      <w:numFmt w:val="decimal"/>
      <w:lvlText w:val="%7."/>
      <w:lvlJc w:val="left"/>
      <w:pPr>
        <w:ind w:left="7200" w:hanging="360"/>
      </w:pPr>
    </w:lvl>
    <w:lvl w:ilvl="7" w:tplc="FAC86B20" w:tentative="1">
      <w:start w:val="1"/>
      <w:numFmt w:val="lowerLetter"/>
      <w:lvlText w:val="%8."/>
      <w:lvlJc w:val="left"/>
      <w:pPr>
        <w:ind w:left="7920" w:hanging="360"/>
      </w:pPr>
    </w:lvl>
    <w:lvl w:ilvl="8" w:tplc="29E81C0A" w:tentative="1">
      <w:start w:val="1"/>
      <w:numFmt w:val="lowerRoman"/>
      <w:lvlText w:val="%9."/>
      <w:lvlJc w:val="right"/>
      <w:pPr>
        <w:ind w:left="8640" w:hanging="180"/>
      </w:pPr>
    </w:lvl>
  </w:abstractNum>
  <w:abstractNum w:abstractNumId="17" w15:restartNumberingAfterBreak="0">
    <w:nsid w:val="4D53282A"/>
    <w:multiLevelType w:val="hybridMultilevel"/>
    <w:tmpl w:val="339082D2"/>
    <w:lvl w:ilvl="0" w:tplc="84D8FCEA">
      <w:start w:val="1"/>
      <w:numFmt w:val="bullet"/>
      <w:lvlText w:val=""/>
      <w:lvlJc w:val="left"/>
      <w:pPr>
        <w:ind w:left="873" w:hanging="360"/>
      </w:pPr>
      <w:rPr>
        <w:rFonts w:ascii="Symbol" w:hAnsi="Symbol" w:hint="default"/>
      </w:rPr>
    </w:lvl>
    <w:lvl w:ilvl="1" w:tplc="6AB87586">
      <w:start w:val="1"/>
      <w:numFmt w:val="bullet"/>
      <w:lvlText w:val="o"/>
      <w:lvlJc w:val="left"/>
      <w:pPr>
        <w:ind w:left="1593" w:hanging="360"/>
      </w:pPr>
      <w:rPr>
        <w:rFonts w:ascii="Courier New" w:hAnsi="Courier New" w:cs="Courier New" w:hint="default"/>
      </w:rPr>
    </w:lvl>
    <w:lvl w:ilvl="2" w:tplc="17BE4218" w:tentative="1">
      <w:start w:val="1"/>
      <w:numFmt w:val="bullet"/>
      <w:lvlText w:val=""/>
      <w:lvlJc w:val="left"/>
      <w:pPr>
        <w:ind w:left="2313" w:hanging="360"/>
      </w:pPr>
      <w:rPr>
        <w:rFonts w:ascii="Wingdings" w:hAnsi="Wingdings" w:hint="default"/>
      </w:rPr>
    </w:lvl>
    <w:lvl w:ilvl="3" w:tplc="F8DCCC66" w:tentative="1">
      <w:start w:val="1"/>
      <w:numFmt w:val="bullet"/>
      <w:lvlText w:val=""/>
      <w:lvlJc w:val="left"/>
      <w:pPr>
        <w:ind w:left="3033" w:hanging="360"/>
      </w:pPr>
      <w:rPr>
        <w:rFonts w:ascii="Symbol" w:hAnsi="Symbol" w:hint="default"/>
      </w:rPr>
    </w:lvl>
    <w:lvl w:ilvl="4" w:tplc="0068DC72" w:tentative="1">
      <w:start w:val="1"/>
      <w:numFmt w:val="bullet"/>
      <w:lvlText w:val="o"/>
      <w:lvlJc w:val="left"/>
      <w:pPr>
        <w:ind w:left="3753" w:hanging="360"/>
      </w:pPr>
      <w:rPr>
        <w:rFonts w:ascii="Courier New" w:hAnsi="Courier New" w:cs="Courier New" w:hint="default"/>
      </w:rPr>
    </w:lvl>
    <w:lvl w:ilvl="5" w:tplc="C4BC05B6" w:tentative="1">
      <w:start w:val="1"/>
      <w:numFmt w:val="bullet"/>
      <w:lvlText w:val=""/>
      <w:lvlJc w:val="left"/>
      <w:pPr>
        <w:ind w:left="4473" w:hanging="360"/>
      </w:pPr>
      <w:rPr>
        <w:rFonts w:ascii="Wingdings" w:hAnsi="Wingdings" w:hint="default"/>
      </w:rPr>
    </w:lvl>
    <w:lvl w:ilvl="6" w:tplc="661235BC" w:tentative="1">
      <w:start w:val="1"/>
      <w:numFmt w:val="bullet"/>
      <w:lvlText w:val=""/>
      <w:lvlJc w:val="left"/>
      <w:pPr>
        <w:ind w:left="5193" w:hanging="360"/>
      </w:pPr>
      <w:rPr>
        <w:rFonts w:ascii="Symbol" w:hAnsi="Symbol" w:hint="default"/>
      </w:rPr>
    </w:lvl>
    <w:lvl w:ilvl="7" w:tplc="FDB8012C" w:tentative="1">
      <w:start w:val="1"/>
      <w:numFmt w:val="bullet"/>
      <w:lvlText w:val="o"/>
      <w:lvlJc w:val="left"/>
      <w:pPr>
        <w:ind w:left="5913" w:hanging="360"/>
      </w:pPr>
      <w:rPr>
        <w:rFonts w:ascii="Courier New" w:hAnsi="Courier New" w:cs="Courier New" w:hint="default"/>
      </w:rPr>
    </w:lvl>
    <w:lvl w:ilvl="8" w:tplc="45D6AABC" w:tentative="1">
      <w:start w:val="1"/>
      <w:numFmt w:val="bullet"/>
      <w:lvlText w:val=""/>
      <w:lvlJc w:val="left"/>
      <w:pPr>
        <w:ind w:left="6633" w:hanging="360"/>
      </w:pPr>
      <w:rPr>
        <w:rFonts w:ascii="Wingdings" w:hAnsi="Wingdings" w:hint="default"/>
      </w:rPr>
    </w:lvl>
  </w:abstractNum>
  <w:abstractNum w:abstractNumId="18" w15:restartNumberingAfterBreak="0">
    <w:nsid w:val="4F5E0B4C"/>
    <w:multiLevelType w:val="multilevel"/>
    <w:tmpl w:val="31AE586C"/>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BD65F46"/>
    <w:multiLevelType w:val="hybridMultilevel"/>
    <w:tmpl w:val="CFE88F96"/>
    <w:lvl w:ilvl="0" w:tplc="C2049834">
      <w:start w:val="14"/>
      <w:numFmt w:val="bullet"/>
      <w:lvlText w:val="-"/>
      <w:lvlJc w:val="left"/>
      <w:pPr>
        <w:ind w:left="2880" w:hanging="360"/>
      </w:pPr>
      <w:rPr>
        <w:rFonts w:ascii="Arial" w:eastAsia="Calibri" w:hAnsi="Arial" w:cs="Arial" w:hint="default"/>
      </w:rPr>
    </w:lvl>
    <w:lvl w:ilvl="1" w:tplc="6DCEE402" w:tentative="1">
      <w:start w:val="1"/>
      <w:numFmt w:val="bullet"/>
      <w:lvlText w:val="o"/>
      <w:lvlJc w:val="left"/>
      <w:pPr>
        <w:ind w:left="3600" w:hanging="360"/>
      </w:pPr>
      <w:rPr>
        <w:rFonts w:ascii="Courier New" w:hAnsi="Courier New" w:cs="Courier New" w:hint="default"/>
      </w:rPr>
    </w:lvl>
    <w:lvl w:ilvl="2" w:tplc="D6CABF66" w:tentative="1">
      <w:start w:val="1"/>
      <w:numFmt w:val="bullet"/>
      <w:lvlText w:val=""/>
      <w:lvlJc w:val="left"/>
      <w:pPr>
        <w:ind w:left="4320" w:hanging="360"/>
      </w:pPr>
      <w:rPr>
        <w:rFonts w:ascii="Wingdings" w:hAnsi="Wingdings" w:hint="default"/>
      </w:rPr>
    </w:lvl>
    <w:lvl w:ilvl="3" w:tplc="43D808B6" w:tentative="1">
      <w:start w:val="1"/>
      <w:numFmt w:val="bullet"/>
      <w:lvlText w:val=""/>
      <w:lvlJc w:val="left"/>
      <w:pPr>
        <w:ind w:left="5040" w:hanging="360"/>
      </w:pPr>
      <w:rPr>
        <w:rFonts w:ascii="Symbol" w:hAnsi="Symbol" w:hint="default"/>
      </w:rPr>
    </w:lvl>
    <w:lvl w:ilvl="4" w:tplc="A654909C" w:tentative="1">
      <w:start w:val="1"/>
      <w:numFmt w:val="bullet"/>
      <w:lvlText w:val="o"/>
      <w:lvlJc w:val="left"/>
      <w:pPr>
        <w:ind w:left="5760" w:hanging="360"/>
      </w:pPr>
      <w:rPr>
        <w:rFonts w:ascii="Courier New" w:hAnsi="Courier New" w:cs="Courier New" w:hint="default"/>
      </w:rPr>
    </w:lvl>
    <w:lvl w:ilvl="5" w:tplc="3A183984" w:tentative="1">
      <w:start w:val="1"/>
      <w:numFmt w:val="bullet"/>
      <w:lvlText w:val=""/>
      <w:lvlJc w:val="left"/>
      <w:pPr>
        <w:ind w:left="6480" w:hanging="360"/>
      </w:pPr>
      <w:rPr>
        <w:rFonts w:ascii="Wingdings" w:hAnsi="Wingdings" w:hint="default"/>
      </w:rPr>
    </w:lvl>
    <w:lvl w:ilvl="6" w:tplc="098EDB02" w:tentative="1">
      <w:start w:val="1"/>
      <w:numFmt w:val="bullet"/>
      <w:lvlText w:val=""/>
      <w:lvlJc w:val="left"/>
      <w:pPr>
        <w:ind w:left="7200" w:hanging="360"/>
      </w:pPr>
      <w:rPr>
        <w:rFonts w:ascii="Symbol" w:hAnsi="Symbol" w:hint="default"/>
      </w:rPr>
    </w:lvl>
    <w:lvl w:ilvl="7" w:tplc="9F68DDDC" w:tentative="1">
      <w:start w:val="1"/>
      <w:numFmt w:val="bullet"/>
      <w:lvlText w:val="o"/>
      <w:lvlJc w:val="left"/>
      <w:pPr>
        <w:ind w:left="7920" w:hanging="360"/>
      </w:pPr>
      <w:rPr>
        <w:rFonts w:ascii="Courier New" w:hAnsi="Courier New" w:cs="Courier New" w:hint="default"/>
      </w:rPr>
    </w:lvl>
    <w:lvl w:ilvl="8" w:tplc="CB5C01F4" w:tentative="1">
      <w:start w:val="1"/>
      <w:numFmt w:val="bullet"/>
      <w:lvlText w:val=""/>
      <w:lvlJc w:val="left"/>
      <w:pPr>
        <w:ind w:left="8640" w:hanging="360"/>
      </w:pPr>
      <w:rPr>
        <w:rFonts w:ascii="Wingdings" w:hAnsi="Wingdings" w:hint="default"/>
      </w:rPr>
    </w:lvl>
  </w:abstractNum>
  <w:abstractNum w:abstractNumId="20" w15:restartNumberingAfterBreak="0">
    <w:nsid w:val="60B43290"/>
    <w:multiLevelType w:val="hybridMultilevel"/>
    <w:tmpl w:val="01F67788"/>
    <w:lvl w:ilvl="0" w:tplc="266EC548">
      <w:start w:val="1"/>
      <w:numFmt w:val="bullet"/>
      <w:lvlText w:val=""/>
      <w:lvlJc w:val="left"/>
      <w:pPr>
        <w:ind w:left="1080" w:hanging="360"/>
      </w:pPr>
      <w:rPr>
        <w:rFonts w:ascii="Symbol" w:hAnsi="Symbol" w:hint="default"/>
      </w:rPr>
    </w:lvl>
    <w:lvl w:ilvl="1" w:tplc="DCC2B898" w:tentative="1">
      <w:start w:val="1"/>
      <w:numFmt w:val="bullet"/>
      <w:lvlText w:val="o"/>
      <w:lvlJc w:val="left"/>
      <w:pPr>
        <w:ind w:left="1800" w:hanging="360"/>
      </w:pPr>
      <w:rPr>
        <w:rFonts w:ascii="Courier New" w:hAnsi="Courier New" w:cs="Courier New" w:hint="default"/>
      </w:rPr>
    </w:lvl>
    <w:lvl w:ilvl="2" w:tplc="18663F98" w:tentative="1">
      <w:start w:val="1"/>
      <w:numFmt w:val="bullet"/>
      <w:lvlText w:val=""/>
      <w:lvlJc w:val="left"/>
      <w:pPr>
        <w:ind w:left="2520" w:hanging="360"/>
      </w:pPr>
      <w:rPr>
        <w:rFonts w:ascii="Wingdings" w:hAnsi="Wingdings" w:hint="default"/>
      </w:rPr>
    </w:lvl>
    <w:lvl w:ilvl="3" w:tplc="2F2032A8" w:tentative="1">
      <w:start w:val="1"/>
      <w:numFmt w:val="bullet"/>
      <w:lvlText w:val=""/>
      <w:lvlJc w:val="left"/>
      <w:pPr>
        <w:ind w:left="3240" w:hanging="360"/>
      </w:pPr>
      <w:rPr>
        <w:rFonts w:ascii="Symbol" w:hAnsi="Symbol" w:hint="default"/>
      </w:rPr>
    </w:lvl>
    <w:lvl w:ilvl="4" w:tplc="B938527A" w:tentative="1">
      <w:start w:val="1"/>
      <w:numFmt w:val="bullet"/>
      <w:lvlText w:val="o"/>
      <w:lvlJc w:val="left"/>
      <w:pPr>
        <w:ind w:left="3960" w:hanging="360"/>
      </w:pPr>
      <w:rPr>
        <w:rFonts w:ascii="Courier New" w:hAnsi="Courier New" w:cs="Courier New" w:hint="default"/>
      </w:rPr>
    </w:lvl>
    <w:lvl w:ilvl="5" w:tplc="651668C2" w:tentative="1">
      <w:start w:val="1"/>
      <w:numFmt w:val="bullet"/>
      <w:lvlText w:val=""/>
      <w:lvlJc w:val="left"/>
      <w:pPr>
        <w:ind w:left="4680" w:hanging="360"/>
      </w:pPr>
      <w:rPr>
        <w:rFonts w:ascii="Wingdings" w:hAnsi="Wingdings" w:hint="default"/>
      </w:rPr>
    </w:lvl>
    <w:lvl w:ilvl="6" w:tplc="5BAA06BC" w:tentative="1">
      <w:start w:val="1"/>
      <w:numFmt w:val="bullet"/>
      <w:lvlText w:val=""/>
      <w:lvlJc w:val="left"/>
      <w:pPr>
        <w:ind w:left="5400" w:hanging="360"/>
      </w:pPr>
      <w:rPr>
        <w:rFonts w:ascii="Symbol" w:hAnsi="Symbol" w:hint="default"/>
      </w:rPr>
    </w:lvl>
    <w:lvl w:ilvl="7" w:tplc="B34C0420" w:tentative="1">
      <w:start w:val="1"/>
      <w:numFmt w:val="bullet"/>
      <w:lvlText w:val="o"/>
      <w:lvlJc w:val="left"/>
      <w:pPr>
        <w:ind w:left="6120" w:hanging="360"/>
      </w:pPr>
      <w:rPr>
        <w:rFonts w:ascii="Courier New" w:hAnsi="Courier New" w:cs="Courier New" w:hint="default"/>
      </w:rPr>
    </w:lvl>
    <w:lvl w:ilvl="8" w:tplc="7DD0F234" w:tentative="1">
      <w:start w:val="1"/>
      <w:numFmt w:val="bullet"/>
      <w:lvlText w:val=""/>
      <w:lvlJc w:val="left"/>
      <w:pPr>
        <w:ind w:left="6840" w:hanging="360"/>
      </w:pPr>
      <w:rPr>
        <w:rFonts w:ascii="Wingdings" w:hAnsi="Wingdings" w:hint="default"/>
      </w:rPr>
    </w:lvl>
  </w:abstractNum>
  <w:abstractNum w:abstractNumId="21" w15:restartNumberingAfterBreak="0">
    <w:nsid w:val="6772504D"/>
    <w:multiLevelType w:val="hybridMultilevel"/>
    <w:tmpl w:val="B694E7C8"/>
    <w:lvl w:ilvl="0" w:tplc="8FCE3FB6">
      <w:start w:val="1"/>
      <w:numFmt w:val="bullet"/>
      <w:lvlText w:val=""/>
      <w:lvlJc w:val="left"/>
      <w:pPr>
        <w:ind w:left="720" w:hanging="360"/>
      </w:pPr>
      <w:rPr>
        <w:rFonts w:ascii="Symbol" w:hAnsi="Symbol" w:hint="default"/>
      </w:rPr>
    </w:lvl>
    <w:lvl w:ilvl="1" w:tplc="98DA7442" w:tentative="1">
      <w:start w:val="1"/>
      <w:numFmt w:val="bullet"/>
      <w:lvlText w:val="o"/>
      <w:lvlJc w:val="left"/>
      <w:pPr>
        <w:ind w:left="1440" w:hanging="360"/>
      </w:pPr>
      <w:rPr>
        <w:rFonts w:ascii="Courier New" w:hAnsi="Courier New" w:cs="Courier New" w:hint="default"/>
      </w:rPr>
    </w:lvl>
    <w:lvl w:ilvl="2" w:tplc="9FD2C9A8" w:tentative="1">
      <w:start w:val="1"/>
      <w:numFmt w:val="bullet"/>
      <w:lvlText w:val=""/>
      <w:lvlJc w:val="left"/>
      <w:pPr>
        <w:ind w:left="2160" w:hanging="360"/>
      </w:pPr>
      <w:rPr>
        <w:rFonts w:ascii="Wingdings" w:hAnsi="Wingdings" w:hint="default"/>
      </w:rPr>
    </w:lvl>
    <w:lvl w:ilvl="3" w:tplc="A768CEAA" w:tentative="1">
      <w:start w:val="1"/>
      <w:numFmt w:val="bullet"/>
      <w:lvlText w:val=""/>
      <w:lvlJc w:val="left"/>
      <w:pPr>
        <w:ind w:left="2880" w:hanging="360"/>
      </w:pPr>
      <w:rPr>
        <w:rFonts w:ascii="Symbol" w:hAnsi="Symbol" w:hint="default"/>
      </w:rPr>
    </w:lvl>
    <w:lvl w:ilvl="4" w:tplc="06844D72" w:tentative="1">
      <w:start w:val="1"/>
      <w:numFmt w:val="bullet"/>
      <w:lvlText w:val="o"/>
      <w:lvlJc w:val="left"/>
      <w:pPr>
        <w:ind w:left="3600" w:hanging="360"/>
      </w:pPr>
      <w:rPr>
        <w:rFonts w:ascii="Courier New" w:hAnsi="Courier New" w:cs="Courier New" w:hint="default"/>
      </w:rPr>
    </w:lvl>
    <w:lvl w:ilvl="5" w:tplc="8190FAB0" w:tentative="1">
      <w:start w:val="1"/>
      <w:numFmt w:val="bullet"/>
      <w:lvlText w:val=""/>
      <w:lvlJc w:val="left"/>
      <w:pPr>
        <w:ind w:left="4320" w:hanging="360"/>
      </w:pPr>
      <w:rPr>
        <w:rFonts w:ascii="Wingdings" w:hAnsi="Wingdings" w:hint="default"/>
      </w:rPr>
    </w:lvl>
    <w:lvl w:ilvl="6" w:tplc="CA00F052" w:tentative="1">
      <w:start w:val="1"/>
      <w:numFmt w:val="bullet"/>
      <w:lvlText w:val=""/>
      <w:lvlJc w:val="left"/>
      <w:pPr>
        <w:ind w:left="5040" w:hanging="360"/>
      </w:pPr>
      <w:rPr>
        <w:rFonts w:ascii="Symbol" w:hAnsi="Symbol" w:hint="default"/>
      </w:rPr>
    </w:lvl>
    <w:lvl w:ilvl="7" w:tplc="2C6C9112" w:tentative="1">
      <w:start w:val="1"/>
      <w:numFmt w:val="bullet"/>
      <w:lvlText w:val="o"/>
      <w:lvlJc w:val="left"/>
      <w:pPr>
        <w:ind w:left="5760" w:hanging="360"/>
      </w:pPr>
      <w:rPr>
        <w:rFonts w:ascii="Courier New" w:hAnsi="Courier New" w:cs="Courier New" w:hint="default"/>
      </w:rPr>
    </w:lvl>
    <w:lvl w:ilvl="8" w:tplc="0C72D638" w:tentative="1">
      <w:start w:val="1"/>
      <w:numFmt w:val="bullet"/>
      <w:lvlText w:val=""/>
      <w:lvlJc w:val="left"/>
      <w:pPr>
        <w:ind w:left="6480" w:hanging="360"/>
      </w:pPr>
      <w:rPr>
        <w:rFonts w:ascii="Wingdings" w:hAnsi="Wingdings" w:hint="default"/>
      </w:rPr>
    </w:lvl>
  </w:abstractNum>
  <w:abstractNum w:abstractNumId="22" w15:restartNumberingAfterBreak="0">
    <w:nsid w:val="6E2417AD"/>
    <w:multiLevelType w:val="hybridMultilevel"/>
    <w:tmpl w:val="EA7AF882"/>
    <w:lvl w:ilvl="0" w:tplc="5198B9A4">
      <w:start w:val="1"/>
      <w:numFmt w:val="bullet"/>
      <w:lvlText w:val=""/>
      <w:lvlJc w:val="left"/>
      <w:pPr>
        <w:ind w:left="0" w:hanging="360"/>
      </w:pPr>
      <w:rPr>
        <w:rFonts w:ascii="Symbol" w:hAnsi="Symbol" w:hint="default"/>
      </w:rPr>
    </w:lvl>
    <w:lvl w:ilvl="1" w:tplc="7C8EB01A" w:tentative="1">
      <w:start w:val="1"/>
      <w:numFmt w:val="bullet"/>
      <w:lvlText w:val="o"/>
      <w:lvlJc w:val="left"/>
      <w:pPr>
        <w:ind w:left="720" w:hanging="360"/>
      </w:pPr>
      <w:rPr>
        <w:rFonts w:ascii="Courier New" w:hAnsi="Courier New" w:cs="Courier New" w:hint="default"/>
      </w:rPr>
    </w:lvl>
    <w:lvl w:ilvl="2" w:tplc="4F9A3F3E" w:tentative="1">
      <w:start w:val="1"/>
      <w:numFmt w:val="bullet"/>
      <w:lvlText w:val=""/>
      <w:lvlJc w:val="left"/>
      <w:pPr>
        <w:ind w:left="1440" w:hanging="360"/>
      </w:pPr>
      <w:rPr>
        <w:rFonts w:ascii="Wingdings" w:hAnsi="Wingdings" w:hint="default"/>
      </w:rPr>
    </w:lvl>
    <w:lvl w:ilvl="3" w:tplc="B846064C" w:tentative="1">
      <w:start w:val="1"/>
      <w:numFmt w:val="bullet"/>
      <w:lvlText w:val=""/>
      <w:lvlJc w:val="left"/>
      <w:pPr>
        <w:ind w:left="2160" w:hanging="360"/>
      </w:pPr>
      <w:rPr>
        <w:rFonts w:ascii="Symbol" w:hAnsi="Symbol" w:hint="default"/>
      </w:rPr>
    </w:lvl>
    <w:lvl w:ilvl="4" w:tplc="F3326262" w:tentative="1">
      <w:start w:val="1"/>
      <w:numFmt w:val="bullet"/>
      <w:lvlText w:val="o"/>
      <w:lvlJc w:val="left"/>
      <w:pPr>
        <w:ind w:left="2880" w:hanging="360"/>
      </w:pPr>
      <w:rPr>
        <w:rFonts w:ascii="Courier New" w:hAnsi="Courier New" w:cs="Courier New" w:hint="default"/>
      </w:rPr>
    </w:lvl>
    <w:lvl w:ilvl="5" w:tplc="CE949B00" w:tentative="1">
      <w:start w:val="1"/>
      <w:numFmt w:val="bullet"/>
      <w:lvlText w:val=""/>
      <w:lvlJc w:val="left"/>
      <w:pPr>
        <w:ind w:left="3600" w:hanging="360"/>
      </w:pPr>
      <w:rPr>
        <w:rFonts w:ascii="Wingdings" w:hAnsi="Wingdings" w:hint="default"/>
      </w:rPr>
    </w:lvl>
    <w:lvl w:ilvl="6" w:tplc="C0DC684A" w:tentative="1">
      <w:start w:val="1"/>
      <w:numFmt w:val="bullet"/>
      <w:lvlText w:val=""/>
      <w:lvlJc w:val="left"/>
      <w:pPr>
        <w:ind w:left="4320" w:hanging="360"/>
      </w:pPr>
      <w:rPr>
        <w:rFonts w:ascii="Symbol" w:hAnsi="Symbol" w:hint="default"/>
      </w:rPr>
    </w:lvl>
    <w:lvl w:ilvl="7" w:tplc="395E1B8A" w:tentative="1">
      <w:start w:val="1"/>
      <w:numFmt w:val="bullet"/>
      <w:lvlText w:val="o"/>
      <w:lvlJc w:val="left"/>
      <w:pPr>
        <w:ind w:left="5040" w:hanging="360"/>
      </w:pPr>
      <w:rPr>
        <w:rFonts w:ascii="Courier New" w:hAnsi="Courier New" w:cs="Courier New" w:hint="default"/>
      </w:rPr>
    </w:lvl>
    <w:lvl w:ilvl="8" w:tplc="DE482FFA" w:tentative="1">
      <w:start w:val="1"/>
      <w:numFmt w:val="bullet"/>
      <w:lvlText w:val=""/>
      <w:lvlJc w:val="left"/>
      <w:pPr>
        <w:ind w:left="5760" w:hanging="360"/>
      </w:pPr>
      <w:rPr>
        <w:rFonts w:ascii="Wingdings" w:hAnsi="Wingdings" w:hint="default"/>
      </w:rPr>
    </w:lvl>
  </w:abstractNum>
  <w:abstractNum w:abstractNumId="23" w15:restartNumberingAfterBreak="0">
    <w:nsid w:val="733751A4"/>
    <w:multiLevelType w:val="hybridMultilevel"/>
    <w:tmpl w:val="7E4A4C7A"/>
    <w:lvl w:ilvl="0" w:tplc="86BC58BA">
      <w:start w:val="1"/>
      <w:numFmt w:val="bullet"/>
      <w:lvlText w:val=""/>
      <w:lvlJc w:val="left"/>
      <w:pPr>
        <w:ind w:left="1080" w:hanging="360"/>
      </w:pPr>
      <w:rPr>
        <w:rFonts w:ascii="Symbol" w:hAnsi="Symbol" w:hint="default"/>
      </w:rPr>
    </w:lvl>
    <w:lvl w:ilvl="1" w:tplc="5F50E700" w:tentative="1">
      <w:start w:val="1"/>
      <w:numFmt w:val="bullet"/>
      <w:lvlText w:val="o"/>
      <w:lvlJc w:val="left"/>
      <w:pPr>
        <w:ind w:left="1800" w:hanging="360"/>
      </w:pPr>
      <w:rPr>
        <w:rFonts w:ascii="Courier New" w:hAnsi="Courier New" w:cs="Courier New" w:hint="default"/>
      </w:rPr>
    </w:lvl>
    <w:lvl w:ilvl="2" w:tplc="767E5EFC" w:tentative="1">
      <w:start w:val="1"/>
      <w:numFmt w:val="bullet"/>
      <w:lvlText w:val=""/>
      <w:lvlJc w:val="left"/>
      <w:pPr>
        <w:ind w:left="2520" w:hanging="360"/>
      </w:pPr>
      <w:rPr>
        <w:rFonts w:ascii="Wingdings" w:hAnsi="Wingdings" w:hint="default"/>
      </w:rPr>
    </w:lvl>
    <w:lvl w:ilvl="3" w:tplc="758E2FBC" w:tentative="1">
      <w:start w:val="1"/>
      <w:numFmt w:val="bullet"/>
      <w:lvlText w:val=""/>
      <w:lvlJc w:val="left"/>
      <w:pPr>
        <w:ind w:left="3240" w:hanging="360"/>
      </w:pPr>
      <w:rPr>
        <w:rFonts w:ascii="Symbol" w:hAnsi="Symbol" w:hint="default"/>
      </w:rPr>
    </w:lvl>
    <w:lvl w:ilvl="4" w:tplc="A2A88D62" w:tentative="1">
      <w:start w:val="1"/>
      <w:numFmt w:val="bullet"/>
      <w:lvlText w:val="o"/>
      <w:lvlJc w:val="left"/>
      <w:pPr>
        <w:ind w:left="3960" w:hanging="360"/>
      </w:pPr>
      <w:rPr>
        <w:rFonts w:ascii="Courier New" w:hAnsi="Courier New" w:cs="Courier New" w:hint="default"/>
      </w:rPr>
    </w:lvl>
    <w:lvl w:ilvl="5" w:tplc="6AC8D562" w:tentative="1">
      <w:start w:val="1"/>
      <w:numFmt w:val="bullet"/>
      <w:lvlText w:val=""/>
      <w:lvlJc w:val="left"/>
      <w:pPr>
        <w:ind w:left="4680" w:hanging="360"/>
      </w:pPr>
      <w:rPr>
        <w:rFonts w:ascii="Wingdings" w:hAnsi="Wingdings" w:hint="default"/>
      </w:rPr>
    </w:lvl>
    <w:lvl w:ilvl="6" w:tplc="C6EE1C38" w:tentative="1">
      <w:start w:val="1"/>
      <w:numFmt w:val="bullet"/>
      <w:lvlText w:val=""/>
      <w:lvlJc w:val="left"/>
      <w:pPr>
        <w:ind w:left="5400" w:hanging="360"/>
      </w:pPr>
      <w:rPr>
        <w:rFonts w:ascii="Symbol" w:hAnsi="Symbol" w:hint="default"/>
      </w:rPr>
    </w:lvl>
    <w:lvl w:ilvl="7" w:tplc="EB3E70BC" w:tentative="1">
      <w:start w:val="1"/>
      <w:numFmt w:val="bullet"/>
      <w:lvlText w:val="o"/>
      <w:lvlJc w:val="left"/>
      <w:pPr>
        <w:ind w:left="6120" w:hanging="360"/>
      </w:pPr>
      <w:rPr>
        <w:rFonts w:ascii="Courier New" w:hAnsi="Courier New" w:cs="Courier New" w:hint="default"/>
      </w:rPr>
    </w:lvl>
    <w:lvl w:ilvl="8" w:tplc="61D8F33E" w:tentative="1">
      <w:start w:val="1"/>
      <w:numFmt w:val="bullet"/>
      <w:lvlText w:val=""/>
      <w:lvlJc w:val="left"/>
      <w:pPr>
        <w:ind w:left="6840" w:hanging="360"/>
      </w:pPr>
      <w:rPr>
        <w:rFonts w:ascii="Wingdings" w:hAnsi="Wingdings" w:hint="default"/>
      </w:rPr>
    </w:lvl>
  </w:abstractNum>
  <w:abstractNum w:abstractNumId="24" w15:restartNumberingAfterBreak="0">
    <w:nsid w:val="76E166D9"/>
    <w:multiLevelType w:val="hybridMultilevel"/>
    <w:tmpl w:val="0A26A840"/>
    <w:lvl w:ilvl="0" w:tplc="AFE6A894">
      <w:start w:val="6"/>
      <w:numFmt w:val="bullet"/>
      <w:lvlText w:val="•"/>
      <w:lvlJc w:val="left"/>
      <w:pPr>
        <w:ind w:left="1080" w:hanging="360"/>
      </w:pPr>
      <w:rPr>
        <w:rFonts w:ascii="Arial" w:eastAsia="Calibri" w:hAnsi="Arial" w:cs="Arial" w:hint="default"/>
      </w:rPr>
    </w:lvl>
    <w:lvl w:ilvl="1" w:tplc="BB60DF02" w:tentative="1">
      <w:start w:val="1"/>
      <w:numFmt w:val="bullet"/>
      <w:lvlText w:val="o"/>
      <w:lvlJc w:val="left"/>
      <w:pPr>
        <w:ind w:left="1800" w:hanging="360"/>
      </w:pPr>
      <w:rPr>
        <w:rFonts w:ascii="Courier New" w:hAnsi="Courier New" w:cs="Courier New" w:hint="default"/>
      </w:rPr>
    </w:lvl>
    <w:lvl w:ilvl="2" w:tplc="EB86F584" w:tentative="1">
      <w:start w:val="1"/>
      <w:numFmt w:val="bullet"/>
      <w:lvlText w:val=""/>
      <w:lvlJc w:val="left"/>
      <w:pPr>
        <w:ind w:left="2520" w:hanging="360"/>
      </w:pPr>
      <w:rPr>
        <w:rFonts w:ascii="Wingdings" w:hAnsi="Wingdings" w:hint="default"/>
      </w:rPr>
    </w:lvl>
    <w:lvl w:ilvl="3" w:tplc="725CC72A" w:tentative="1">
      <w:start w:val="1"/>
      <w:numFmt w:val="bullet"/>
      <w:lvlText w:val=""/>
      <w:lvlJc w:val="left"/>
      <w:pPr>
        <w:ind w:left="3240" w:hanging="360"/>
      </w:pPr>
      <w:rPr>
        <w:rFonts w:ascii="Symbol" w:hAnsi="Symbol" w:hint="default"/>
      </w:rPr>
    </w:lvl>
    <w:lvl w:ilvl="4" w:tplc="1C462EF4" w:tentative="1">
      <w:start w:val="1"/>
      <w:numFmt w:val="bullet"/>
      <w:lvlText w:val="o"/>
      <w:lvlJc w:val="left"/>
      <w:pPr>
        <w:ind w:left="3960" w:hanging="360"/>
      </w:pPr>
      <w:rPr>
        <w:rFonts w:ascii="Courier New" w:hAnsi="Courier New" w:cs="Courier New" w:hint="default"/>
      </w:rPr>
    </w:lvl>
    <w:lvl w:ilvl="5" w:tplc="8F8A4820" w:tentative="1">
      <w:start w:val="1"/>
      <w:numFmt w:val="bullet"/>
      <w:lvlText w:val=""/>
      <w:lvlJc w:val="left"/>
      <w:pPr>
        <w:ind w:left="4680" w:hanging="360"/>
      </w:pPr>
      <w:rPr>
        <w:rFonts w:ascii="Wingdings" w:hAnsi="Wingdings" w:hint="default"/>
      </w:rPr>
    </w:lvl>
    <w:lvl w:ilvl="6" w:tplc="5FB2C6EA" w:tentative="1">
      <w:start w:val="1"/>
      <w:numFmt w:val="bullet"/>
      <w:lvlText w:val=""/>
      <w:lvlJc w:val="left"/>
      <w:pPr>
        <w:ind w:left="5400" w:hanging="360"/>
      </w:pPr>
      <w:rPr>
        <w:rFonts w:ascii="Symbol" w:hAnsi="Symbol" w:hint="default"/>
      </w:rPr>
    </w:lvl>
    <w:lvl w:ilvl="7" w:tplc="9EBAB410" w:tentative="1">
      <w:start w:val="1"/>
      <w:numFmt w:val="bullet"/>
      <w:lvlText w:val="o"/>
      <w:lvlJc w:val="left"/>
      <w:pPr>
        <w:ind w:left="6120" w:hanging="360"/>
      </w:pPr>
      <w:rPr>
        <w:rFonts w:ascii="Courier New" w:hAnsi="Courier New" w:cs="Courier New" w:hint="default"/>
      </w:rPr>
    </w:lvl>
    <w:lvl w:ilvl="8" w:tplc="721C1064"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10"/>
  </w:num>
  <w:num w:numId="4">
    <w:abstractNumId w:val="5"/>
  </w:num>
  <w:num w:numId="5">
    <w:abstractNumId w:val="21"/>
  </w:num>
  <w:num w:numId="6">
    <w:abstractNumId w:val="13"/>
  </w:num>
  <w:num w:numId="7">
    <w:abstractNumId w:val="0"/>
  </w:num>
  <w:num w:numId="8">
    <w:abstractNumId w:val="14"/>
  </w:num>
  <w:num w:numId="9">
    <w:abstractNumId w:val="22"/>
  </w:num>
  <w:num w:numId="10">
    <w:abstractNumId w:val="12"/>
  </w:num>
  <w:num w:numId="11">
    <w:abstractNumId w:val="7"/>
  </w:num>
  <w:num w:numId="12">
    <w:abstractNumId w:val="2"/>
    <w:lvlOverride w:ilvl="0">
      <w:startOverride w:val="3"/>
    </w:lvlOverride>
    <w:lvlOverride w:ilvl="1">
      <w:startOverride w:val="4"/>
    </w:lvlOverride>
  </w:num>
  <w:num w:numId="13">
    <w:abstractNumId w:val="6"/>
  </w:num>
  <w:num w:numId="14">
    <w:abstractNumId w:val="24"/>
  </w:num>
  <w:num w:numId="15">
    <w:abstractNumId w:val="18"/>
  </w:num>
  <w:num w:numId="16">
    <w:abstractNumId w:val="18"/>
    <w:lvlOverride w:ilvl="0">
      <w:startOverride w:val="7"/>
    </w:lvlOverride>
  </w:num>
  <w:num w:numId="17">
    <w:abstractNumId w:val="18"/>
    <w:lvlOverride w:ilvl="0">
      <w:startOverride w:val="3"/>
    </w:lvlOverride>
    <w:lvlOverride w:ilvl="1">
      <w:startOverride w:val="4"/>
    </w:lvlOverride>
  </w:num>
  <w:num w:numId="18">
    <w:abstractNumId w:val="3"/>
  </w:num>
  <w:num w:numId="19">
    <w:abstractNumId w:val="20"/>
  </w:num>
  <w:num w:numId="20">
    <w:abstractNumId w:val="15"/>
  </w:num>
  <w:num w:numId="21">
    <w:abstractNumId w:val="8"/>
  </w:num>
  <w:num w:numId="22">
    <w:abstractNumId w:val="11"/>
  </w:num>
  <w:num w:numId="23">
    <w:abstractNumId w:val="17"/>
  </w:num>
  <w:num w:numId="24">
    <w:abstractNumId w:val="23"/>
  </w:num>
  <w:num w:numId="25">
    <w:abstractNumId w:val="9"/>
  </w:num>
  <w:num w:numId="26">
    <w:abstractNumId w:val="19"/>
  </w:num>
  <w:num w:numId="2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99"/>
    <w:rsid w:val="00022433"/>
    <w:rsid w:val="00023CAF"/>
    <w:rsid w:val="00027262"/>
    <w:rsid w:val="0003569C"/>
    <w:rsid w:val="00047EF3"/>
    <w:rsid w:val="0007390F"/>
    <w:rsid w:val="0007753A"/>
    <w:rsid w:val="00084280"/>
    <w:rsid w:val="00094706"/>
    <w:rsid w:val="00096370"/>
    <w:rsid w:val="00097AEA"/>
    <w:rsid w:val="000A6BEC"/>
    <w:rsid w:val="000B1FA5"/>
    <w:rsid w:val="000C6A2E"/>
    <w:rsid w:val="000D4FBB"/>
    <w:rsid w:val="000D5CAA"/>
    <w:rsid w:val="000D71A0"/>
    <w:rsid w:val="000E260B"/>
    <w:rsid w:val="000E4435"/>
    <w:rsid w:val="000E479B"/>
    <w:rsid w:val="00116A9B"/>
    <w:rsid w:val="0014131F"/>
    <w:rsid w:val="00160DFF"/>
    <w:rsid w:val="00172E88"/>
    <w:rsid w:val="0017438D"/>
    <w:rsid w:val="0017608D"/>
    <w:rsid w:val="00176989"/>
    <w:rsid w:val="00180BAA"/>
    <w:rsid w:val="001815DC"/>
    <w:rsid w:val="00183F16"/>
    <w:rsid w:val="00184300"/>
    <w:rsid w:val="00195A68"/>
    <w:rsid w:val="001A06EC"/>
    <w:rsid w:val="001B686F"/>
    <w:rsid w:val="001D0EE6"/>
    <w:rsid w:val="001D4953"/>
    <w:rsid w:val="001D6CF2"/>
    <w:rsid w:val="001E4A69"/>
    <w:rsid w:val="00202731"/>
    <w:rsid w:val="002078BF"/>
    <w:rsid w:val="00226DC0"/>
    <w:rsid w:val="00231425"/>
    <w:rsid w:val="00234BE6"/>
    <w:rsid w:val="00244CB9"/>
    <w:rsid w:val="002672F2"/>
    <w:rsid w:val="002909FC"/>
    <w:rsid w:val="00296062"/>
    <w:rsid w:val="002A3571"/>
    <w:rsid w:val="002A367B"/>
    <w:rsid w:val="002B52F8"/>
    <w:rsid w:val="002B6724"/>
    <w:rsid w:val="002E62AD"/>
    <w:rsid w:val="002F0275"/>
    <w:rsid w:val="0031033F"/>
    <w:rsid w:val="00311BCF"/>
    <w:rsid w:val="00321C93"/>
    <w:rsid w:val="0035616E"/>
    <w:rsid w:val="00380BBB"/>
    <w:rsid w:val="00391EFF"/>
    <w:rsid w:val="00395C41"/>
    <w:rsid w:val="003A1C5D"/>
    <w:rsid w:val="004308A0"/>
    <w:rsid w:val="0043623E"/>
    <w:rsid w:val="00443B04"/>
    <w:rsid w:val="004575E4"/>
    <w:rsid w:val="00465E1E"/>
    <w:rsid w:val="00474C31"/>
    <w:rsid w:val="004807CC"/>
    <w:rsid w:val="00496E55"/>
    <w:rsid w:val="004B5C83"/>
    <w:rsid w:val="004B6317"/>
    <w:rsid w:val="004C7344"/>
    <w:rsid w:val="004D7C28"/>
    <w:rsid w:val="004E24F1"/>
    <w:rsid w:val="004E2519"/>
    <w:rsid w:val="004E7E78"/>
    <w:rsid w:val="004F45E9"/>
    <w:rsid w:val="00501BE9"/>
    <w:rsid w:val="005041C0"/>
    <w:rsid w:val="00505637"/>
    <w:rsid w:val="00516B77"/>
    <w:rsid w:val="0054366E"/>
    <w:rsid w:val="00551EB4"/>
    <w:rsid w:val="0055532D"/>
    <w:rsid w:val="005556F2"/>
    <w:rsid w:val="00562761"/>
    <w:rsid w:val="00571997"/>
    <w:rsid w:val="00573B00"/>
    <w:rsid w:val="005769E9"/>
    <w:rsid w:val="00586C14"/>
    <w:rsid w:val="005A6755"/>
    <w:rsid w:val="005B790D"/>
    <w:rsid w:val="005E4EA5"/>
    <w:rsid w:val="005E579D"/>
    <w:rsid w:val="005E6277"/>
    <w:rsid w:val="005F1B0A"/>
    <w:rsid w:val="005F431A"/>
    <w:rsid w:val="006259AD"/>
    <w:rsid w:val="00637F77"/>
    <w:rsid w:val="00652DFD"/>
    <w:rsid w:val="006819C4"/>
    <w:rsid w:val="0068209C"/>
    <w:rsid w:val="0068313D"/>
    <w:rsid w:val="006848E4"/>
    <w:rsid w:val="00686137"/>
    <w:rsid w:val="006A5301"/>
    <w:rsid w:val="006A5507"/>
    <w:rsid w:val="006E4699"/>
    <w:rsid w:val="006F4354"/>
    <w:rsid w:val="006F5DAA"/>
    <w:rsid w:val="006F7E31"/>
    <w:rsid w:val="00700722"/>
    <w:rsid w:val="00701C64"/>
    <w:rsid w:val="0071721B"/>
    <w:rsid w:val="007257FD"/>
    <w:rsid w:val="007260DA"/>
    <w:rsid w:val="00741869"/>
    <w:rsid w:val="00764277"/>
    <w:rsid w:val="00765CFA"/>
    <w:rsid w:val="007702F9"/>
    <w:rsid w:val="0078788C"/>
    <w:rsid w:val="007901C0"/>
    <w:rsid w:val="007903CB"/>
    <w:rsid w:val="00792F36"/>
    <w:rsid w:val="007C0749"/>
    <w:rsid w:val="007C0A08"/>
    <w:rsid w:val="007C61C6"/>
    <w:rsid w:val="007D1140"/>
    <w:rsid w:val="007D573A"/>
    <w:rsid w:val="007E65C9"/>
    <w:rsid w:val="007E74AE"/>
    <w:rsid w:val="007F5A55"/>
    <w:rsid w:val="00805299"/>
    <w:rsid w:val="00805CCA"/>
    <w:rsid w:val="00816CAA"/>
    <w:rsid w:val="008231D9"/>
    <w:rsid w:val="00825165"/>
    <w:rsid w:val="0083015E"/>
    <w:rsid w:val="0083022C"/>
    <w:rsid w:val="00845604"/>
    <w:rsid w:val="00852E42"/>
    <w:rsid w:val="008534F6"/>
    <w:rsid w:val="00855895"/>
    <w:rsid w:val="00860C59"/>
    <w:rsid w:val="0087530F"/>
    <w:rsid w:val="008774D0"/>
    <w:rsid w:val="00882B0E"/>
    <w:rsid w:val="008841F2"/>
    <w:rsid w:val="00886D01"/>
    <w:rsid w:val="008908C8"/>
    <w:rsid w:val="008F150E"/>
    <w:rsid w:val="00901F0B"/>
    <w:rsid w:val="009041B5"/>
    <w:rsid w:val="00905729"/>
    <w:rsid w:val="00907CC9"/>
    <w:rsid w:val="00917D55"/>
    <w:rsid w:val="0092009B"/>
    <w:rsid w:val="00937DE0"/>
    <w:rsid w:val="00942752"/>
    <w:rsid w:val="00953F6C"/>
    <w:rsid w:val="0096611E"/>
    <w:rsid w:val="00967858"/>
    <w:rsid w:val="00970597"/>
    <w:rsid w:val="009A7DF1"/>
    <w:rsid w:val="009D4650"/>
    <w:rsid w:val="009E137D"/>
    <w:rsid w:val="009E79A7"/>
    <w:rsid w:val="00A14E09"/>
    <w:rsid w:val="00A4216F"/>
    <w:rsid w:val="00A601E6"/>
    <w:rsid w:val="00A6059B"/>
    <w:rsid w:val="00A6078B"/>
    <w:rsid w:val="00A60A70"/>
    <w:rsid w:val="00A777B3"/>
    <w:rsid w:val="00A91A2E"/>
    <w:rsid w:val="00A923B9"/>
    <w:rsid w:val="00AA368D"/>
    <w:rsid w:val="00AA5BD0"/>
    <w:rsid w:val="00AC1637"/>
    <w:rsid w:val="00AC447D"/>
    <w:rsid w:val="00AC77C0"/>
    <w:rsid w:val="00AD60DD"/>
    <w:rsid w:val="00AE5C38"/>
    <w:rsid w:val="00AE66B3"/>
    <w:rsid w:val="00AF3F69"/>
    <w:rsid w:val="00AF56EB"/>
    <w:rsid w:val="00AF5CA5"/>
    <w:rsid w:val="00B028D4"/>
    <w:rsid w:val="00B04442"/>
    <w:rsid w:val="00B16E76"/>
    <w:rsid w:val="00B25A19"/>
    <w:rsid w:val="00B4443F"/>
    <w:rsid w:val="00B500E7"/>
    <w:rsid w:val="00B65D5C"/>
    <w:rsid w:val="00B6743E"/>
    <w:rsid w:val="00B71EB8"/>
    <w:rsid w:val="00B7475C"/>
    <w:rsid w:val="00BB2BE2"/>
    <w:rsid w:val="00BC1149"/>
    <w:rsid w:val="00BD7300"/>
    <w:rsid w:val="00BE5649"/>
    <w:rsid w:val="00BE56FD"/>
    <w:rsid w:val="00BF06F1"/>
    <w:rsid w:val="00C01CB5"/>
    <w:rsid w:val="00C4010A"/>
    <w:rsid w:val="00C76E06"/>
    <w:rsid w:val="00C952A7"/>
    <w:rsid w:val="00CC6B20"/>
    <w:rsid w:val="00CC7BA2"/>
    <w:rsid w:val="00CE57A6"/>
    <w:rsid w:val="00CF1041"/>
    <w:rsid w:val="00CF5B80"/>
    <w:rsid w:val="00D0548C"/>
    <w:rsid w:val="00D26616"/>
    <w:rsid w:val="00D30F99"/>
    <w:rsid w:val="00D324A6"/>
    <w:rsid w:val="00D3579A"/>
    <w:rsid w:val="00D974F4"/>
    <w:rsid w:val="00DA55AF"/>
    <w:rsid w:val="00DB77F3"/>
    <w:rsid w:val="00DC786C"/>
    <w:rsid w:val="00DD7531"/>
    <w:rsid w:val="00E107EA"/>
    <w:rsid w:val="00E12B7E"/>
    <w:rsid w:val="00E31596"/>
    <w:rsid w:val="00E373CA"/>
    <w:rsid w:val="00E5350D"/>
    <w:rsid w:val="00E53C70"/>
    <w:rsid w:val="00E5466F"/>
    <w:rsid w:val="00E5782A"/>
    <w:rsid w:val="00E60F91"/>
    <w:rsid w:val="00E74344"/>
    <w:rsid w:val="00EB0A2E"/>
    <w:rsid w:val="00EB3AA9"/>
    <w:rsid w:val="00EC76A5"/>
    <w:rsid w:val="00ED4F6F"/>
    <w:rsid w:val="00EE5D71"/>
    <w:rsid w:val="00EF0118"/>
    <w:rsid w:val="00F23D5E"/>
    <w:rsid w:val="00F24E43"/>
    <w:rsid w:val="00F41374"/>
    <w:rsid w:val="00F500F8"/>
    <w:rsid w:val="00F82D75"/>
    <w:rsid w:val="00FA58D2"/>
    <w:rsid w:val="00FB1E84"/>
    <w:rsid w:val="00FB74D1"/>
    <w:rsid w:val="00FC6096"/>
    <w:rsid w:val="00FD608F"/>
    <w:rsid w:val="00FE3F01"/>
    <w:rsid w:val="00FE4F2A"/>
    <w:rsid w:val="00FE7C7F"/>
    <w:rsid w:val="00FF60B3"/>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EF96E5A-5F75-4B5A-A9B2-1B808B5D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CAA"/>
    <w:pPr>
      <w:widowControl w:val="0"/>
    </w:pPr>
    <w:rPr>
      <w:rFonts w:ascii="Arial" w:hAnsi="Arial"/>
      <w:sz w:val="24"/>
      <w:lang w:eastAsia="en-US"/>
    </w:rPr>
  </w:style>
  <w:style w:type="paragraph" w:styleId="Heading1">
    <w:name w:val="heading 1"/>
    <w:basedOn w:val="Normal"/>
    <w:next w:val="Normal"/>
    <w:qFormat/>
    <w:rsid w:val="005E6277"/>
    <w:pPr>
      <w:keepNext/>
      <w:widowControl/>
      <w:numPr>
        <w:numId w:val="15"/>
      </w:numPr>
      <w:spacing w:before="120" w:after="240"/>
      <w:jc w:val="both"/>
      <w:outlineLvl w:val="0"/>
    </w:pPr>
    <w:rPr>
      <w:b/>
    </w:rPr>
  </w:style>
  <w:style w:type="paragraph" w:styleId="Heading2">
    <w:name w:val="heading 2"/>
    <w:basedOn w:val="Normal"/>
    <w:next w:val="Normal"/>
    <w:qFormat/>
    <w:rsid w:val="006E4699"/>
    <w:pPr>
      <w:keepNext/>
      <w:widowControl/>
      <w:spacing w:after="240"/>
      <w:ind w:left="1440" w:hanging="720"/>
      <w:jc w:val="both"/>
      <w:outlineLvl w:val="1"/>
    </w:pPr>
    <w:rPr>
      <w:b/>
    </w:rPr>
  </w:style>
  <w:style w:type="paragraph" w:styleId="Heading3">
    <w:name w:val="heading 3"/>
    <w:basedOn w:val="Normal"/>
    <w:next w:val="Normal"/>
    <w:qFormat/>
    <w:rsid w:val="006E4699"/>
    <w:pPr>
      <w:keepNext/>
      <w:spacing w:after="240"/>
      <w:ind w:left="14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3F"/>
    <w:pPr>
      <w:widowControl/>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444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B4443F"/>
    <w:pPr>
      <w:widowControl/>
      <w:autoSpaceDE w:val="0"/>
      <w:autoSpaceDN w:val="0"/>
      <w:adjustRightInd w:val="0"/>
      <w:spacing w:line="221" w:lineRule="atLeast"/>
    </w:pPr>
    <w:rPr>
      <w:rFonts w:ascii="FS Me Light" w:eastAsia="Calibri" w:hAnsi="FS Me Light"/>
      <w:szCs w:val="24"/>
      <w:lang w:eastAsia="en-GB"/>
    </w:rPr>
  </w:style>
  <w:style w:type="paragraph" w:customStyle="1" w:styleId="Pa4">
    <w:name w:val="Pa4"/>
    <w:basedOn w:val="Normal"/>
    <w:next w:val="Normal"/>
    <w:uiPriority w:val="99"/>
    <w:rsid w:val="00B4443F"/>
    <w:pPr>
      <w:widowControl/>
      <w:autoSpaceDE w:val="0"/>
      <w:autoSpaceDN w:val="0"/>
      <w:adjustRightInd w:val="0"/>
      <w:spacing w:line="221" w:lineRule="atLeast"/>
    </w:pPr>
    <w:rPr>
      <w:rFonts w:ascii="FS Me Light" w:eastAsia="Calibri" w:hAnsi="FS Me Light"/>
      <w:szCs w:val="24"/>
      <w:lang w:eastAsia="en-GB"/>
    </w:rPr>
  </w:style>
  <w:style w:type="paragraph" w:styleId="Header">
    <w:name w:val="header"/>
    <w:basedOn w:val="Normal"/>
    <w:link w:val="HeaderChar"/>
    <w:uiPriority w:val="99"/>
    <w:unhideWhenUsed/>
    <w:rsid w:val="00B4443F"/>
    <w:pPr>
      <w:tabs>
        <w:tab w:val="center" w:pos="4513"/>
        <w:tab w:val="right" w:pos="9026"/>
      </w:tabs>
    </w:pPr>
  </w:style>
  <w:style w:type="character" w:customStyle="1" w:styleId="HeaderChar">
    <w:name w:val="Header Char"/>
    <w:basedOn w:val="DefaultParagraphFont"/>
    <w:link w:val="Header"/>
    <w:uiPriority w:val="99"/>
    <w:rsid w:val="00B4443F"/>
    <w:rPr>
      <w:rFonts w:ascii="Arial" w:hAnsi="Arial"/>
      <w:sz w:val="24"/>
      <w:lang w:eastAsia="en-US"/>
    </w:rPr>
  </w:style>
  <w:style w:type="paragraph" w:styleId="Footer">
    <w:name w:val="footer"/>
    <w:basedOn w:val="Normal"/>
    <w:link w:val="FooterChar"/>
    <w:uiPriority w:val="99"/>
    <w:unhideWhenUsed/>
    <w:rsid w:val="00B4443F"/>
    <w:pPr>
      <w:tabs>
        <w:tab w:val="center" w:pos="4513"/>
        <w:tab w:val="right" w:pos="9026"/>
      </w:tabs>
    </w:pPr>
  </w:style>
  <w:style w:type="character" w:customStyle="1" w:styleId="FooterChar">
    <w:name w:val="Footer Char"/>
    <w:basedOn w:val="DefaultParagraphFont"/>
    <w:link w:val="Footer"/>
    <w:uiPriority w:val="99"/>
    <w:rsid w:val="00B4443F"/>
    <w:rPr>
      <w:rFonts w:ascii="Arial" w:hAnsi="Arial"/>
      <w:sz w:val="24"/>
      <w:lang w:eastAsia="en-US"/>
    </w:rPr>
  </w:style>
  <w:style w:type="paragraph" w:styleId="BalloonText">
    <w:name w:val="Balloon Text"/>
    <w:basedOn w:val="Normal"/>
    <w:link w:val="BalloonTextChar"/>
    <w:uiPriority w:val="99"/>
    <w:semiHidden/>
    <w:unhideWhenUsed/>
    <w:rsid w:val="00E74344"/>
    <w:rPr>
      <w:rFonts w:ascii="Tahoma" w:hAnsi="Tahoma" w:cs="Tahoma"/>
      <w:sz w:val="16"/>
      <w:szCs w:val="16"/>
    </w:rPr>
  </w:style>
  <w:style w:type="character" w:customStyle="1" w:styleId="BalloonTextChar">
    <w:name w:val="Balloon Text Char"/>
    <w:basedOn w:val="DefaultParagraphFont"/>
    <w:link w:val="BalloonText"/>
    <w:uiPriority w:val="99"/>
    <w:semiHidden/>
    <w:rsid w:val="00E74344"/>
    <w:rPr>
      <w:rFonts w:ascii="Tahoma" w:hAnsi="Tahoma" w:cs="Tahoma"/>
      <w:sz w:val="16"/>
      <w:szCs w:val="16"/>
      <w:lang w:eastAsia="en-US"/>
    </w:rPr>
  </w:style>
  <w:style w:type="paragraph" w:styleId="TOC1">
    <w:name w:val="toc 1"/>
    <w:basedOn w:val="Normal"/>
    <w:next w:val="Normal"/>
    <w:autoRedefine/>
    <w:uiPriority w:val="39"/>
    <w:unhideWhenUsed/>
    <w:rsid w:val="00FB74D1"/>
    <w:pPr>
      <w:spacing w:after="100"/>
    </w:pPr>
  </w:style>
  <w:style w:type="paragraph" w:styleId="TOC2">
    <w:name w:val="toc 2"/>
    <w:basedOn w:val="Normal"/>
    <w:next w:val="Normal"/>
    <w:autoRedefine/>
    <w:uiPriority w:val="39"/>
    <w:unhideWhenUsed/>
    <w:rsid w:val="00FB74D1"/>
    <w:pPr>
      <w:spacing w:after="100"/>
      <w:ind w:left="240"/>
    </w:pPr>
  </w:style>
  <w:style w:type="paragraph" w:styleId="TOC3">
    <w:name w:val="toc 3"/>
    <w:basedOn w:val="Normal"/>
    <w:next w:val="Normal"/>
    <w:autoRedefine/>
    <w:uiPriority w:val="39"/>
    <w:unhideWhenUsed/>
    <w:rsid w:val="00FB74D1"/>
    <w:pPr>
      <w:spacing w:after="100"/>
      <w:ind w:left="480"/>
    </w:pPr>
  </w:style>
  <w:style w:type="character" w:styleId="Hyperlink">
    <w:name w:val="Hyperlink"/>
    <w:basedOn w:val="DefaultParagraphFont"/>
    <w:uiPriority w:val="99"/>
    <w:unhideWhenUsed/>
    <w:rsid w:val="00FB74D1"/>
    <w:rPr>
      <w:color w:val="0000FF" w:themeColor="hyperlink"/>
      <w:u w:val="single"/>
    </w:rPr>
  </w:style>
  <w:style w:type="character" w:styleId="CommentReference">
    <w:name w:val="annotation reference"/>
    <w:basedOn w:val="DefaultParagraphFont"/>
    <w:uiPriority w:val="99"/>
    <w:semiHidden/>
    <w:unhideWhenUsed/>
    <w:rsid w:val="00296062"/>
    <w:rPr>
      <w:sz w:val="16"/>
      <w:szCs w:val="16"/>
    </w:rPr>
  </w:style>
  <w:style w:type="paragraph" w:styleId="CommentText">
    <w:name w:val="annotation text"/>
    <w:basedOn w:val="Normal"/>
    <w:link w:val="CommentTextChar"/>
    <w:uiPriority w:val="99"/>
    <w:semiHidden/>
    <w:unhideWhenUsed/>
    <w:rsid w:val="00296062"/>
    <w:rPr>
      <w:sz w:val="20"/>
    </w:rPr>
  </w:style>
  <w:style w:type="character" w:customStyle="1" w:styleId="CommentTextChar">
    <w:name w:val="Comment Text Char"/>
    <w:basedOn w:val="DefaultParagraphFont"/>
    <w:link w:val="CommentText"/>
    <w:uiPriority w:val="99"/>
    <w:semiHidden/>
    <w:rsid w:val="002960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6062"/>
    <w:rPr>
      <w:b/>
      <w:bCs/>
    </w:rPr>
  </w:style>
  <w:style w:type="character" w:customStyle="1" w:styleId="CommentSubjectChar">
    <w:name w:val="Comment Subject Char"/>
    <w:basedOn w:val="CommentTextChar"/>
    <w:link w:val="CommentSubject"/>
    <w:uiPriority w:val="99"/>
    <w:semiHidden/>
    <w:rsid w:val="00296062"/>
    <w:rPr>
      <w:rFonts w:ascii="Arial" w:hAnsi="Arial"/>
      <w:b/>
      <w:bCs/>
      <w:lang w:eastAsia="en-US"/>
    </w:rPr>
  </w:style>
  <w:style w:type="paragraph" w:styleId="BodyTextIndent">
    <w:name w:val="Body Text Indent"/>
    <w:basedOn w:val="Normal"/>
    <w:link w:val="BodyTextIndentChar"/>
    <w:rsid w:val="00FE4F2A"/>
    <w:pPr>
      <w:widowControl/>
      <w:ind w:left="720"/>
      <w:jc w:val="both"/>
    </w:pPr>
    <w:rPr>
      <w:rFonts w:cs="Arial"/>
      <w:szCs w:val="24"/>
    </w:rPr>
  </w:style>
  <w:style w:type="character" w:customStyle="1" w:styleId="BodyTextIndentChar">
    <w:name w:val="Body Text Indent Char"/>
    <w:basedOn w:val="DefaultParagraphFont"/>
    <w:link w:val="BodyTextIndent"/>
    <w:rsid w:val="00FE4F2A"/>
    <w:rPr>
      <w:rFonts w:ascii="Arial" w:hAnsi="Arial" w:cs="Arial"/>
      <w:sz w:val="24"/>
      <w:szCs w:val="24"/>
      <w:lang w:eastAsia="en-US"/>
    </w:rPr>
  </w:style>
  <w:style w:type="paragraph" w:styleId="BodyTextIndent2">
    <w:name w:val="Body Text Indent 2"/>
    <w:basedOn w:val="Normal"/>
    <w:link w:val="BodyTextIndent2Char"/>
    <w:rsid w:val="00FE4F2A"/>
    <w:pPr>
      <w:widowControl/>
      <w:ind w:left="720"/>
      <w:jc w:val="both"/>
    </w:pPr>
    <w:rPr>
      <w:rFonts w:cs="Arial"/>
      <w:color w:val="FF0000"/>
      <w:szCs w:val="24"/>
    </w:rPr>
  </w:style>
  <w:style w:type="character" w:customStyle="1" w:styleId="BodyTextIndent2Char">
    <w:name w:val="Body Text Indent 2 Char"/>
    <w:basedOn w:val="DefaultParagraphFont"/>
    <w:link w:val="BodyTextIndent2"/>
    <w:rsid w:val="00FE4F2A"/>
    <w:rPr>
      <w:rFonts w:ascii="Arial" w:hAnsi="Arial" w:cs="Arial"/>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eacherspensions.co.uk"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E361D-B07E-4944-9E7C-C6742F5F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5882</Words>
  <Characters>31891</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"WHISTLEBLOWING POLICY"</vt:lpstr>
    </vt:vector>
  </TitlesOfParts>
  <Company>RCT</Company>
  <LinksUpToDate>false</LinksUpToDate>
  <CharactersWithSpaces>37698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"WHISTLEBLOWING POLICY"</dc:title>
  <dc:creator>Windows User</dc:creator>
  <cp:lastModifiedBy>Tilling, Nicola</cp:lastModifiedBy>
  <cp:revision>13</cp:revision>
  <cp:lastPrinted>2015-08-13T09:59:00Z</cp:lastPrinted>
  <dcterms:created xsi:type="dcterms:W3CDTF">2020-02-18T15:15:00Z</dcterms:created>
  <dcterms:modified xsi:type="dcterms:W3CDTF">2020-11-06T17:52:00Z</dcterms:modified>
</cp:coreProperties>
</file>